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FF" w:rsidRDefault="00555EFF"/>
    <w:p w:rsidR="00555EFF" w:rsidRDefault="00555EFF">
      <w:r>
        <w:rPr>
          <w:noProof/>
          <w:lang w:eastAsia="ru-RU"/>
        </w:rPr>
        <w:drawing>
          <wp:inline distT="0" distB="0" distL="0" distR="0" wp14:anchorId="3D527AC8" wp14:editId="0C137F6D">
            <wp:extent cx="3238500" cy="323850"/>
            <wp:effectExtent l="0" t="0" r="0" b="0"/>
            <wp:docPr id="1" name="Рисунок 1" descr="Больница Сеульского университета в районе Бунда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ьница Сеульского университета в районе Бундан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1860"/>
        <w:gridCol w:w="6820"/>
      </w:tblGrid>
      <w:tr w:rsidR="00555EFF" w:rsidRPr="00555EFF" w:rsidTr="00555EFF">
        <w:trPr>
          <w:trHeight w:val="89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67B" w:rsidRDefault="00E6767B" w:rsidP="00555EFF">
            <w:pPr>
              <w:spacing w:after="0" w:line="240" w:lineRule="auto"/>
              <w:jc w:val="center"/>
              <w:rPr>
                <w:rFonts w:ascii="Britannic Bold" w:eastAsia="Times New Roman" w:hAnsi="Britannic Bold" w:cs="Calibri"/>
                <w:color w:val="000000"/>
                <w:lang w:val="en-US" w:eastAsia="ru-RU"/>
              </w:rPr>
            </w:pPr>
          </w:p>
          <w:p w:rsidR="00E6767B" w:rsidRDefault="00E6767B" w:rsidP="00555EFF">
            <w:pPr>
              <w:spacing w:after="0" w:line="240" w:lineRule="auto"/>
              <w:jc w:val="center"/>
              <w:rPr>
                <w:rFonts w:ascii="Britannic Bold" w:eastAsia="Times New Roman" w:hAnsi="Britannic Bold" w:cs="Calibri"/>
                <w:color w:val="000000"/>
                <w:lang w:val="en-US" w:eastAsia="ru-RU"/>
              </w:rPr>
            </w:pPr>
          </w:p>
          <w:p w:rsidR="00E6767B" w:rsidRDefault="00E6767B" w:rsidP="00555EFF">
            <w:pPr>
              <w:spacing w:after="0" w:line="240" w:lineRule="auto"/>
              <w:jc w:val="center"/>
              <w:rPr>
                <w:rFonts w:ascii="Britannic Bold" w:eastAsia="Times New Roman" w:hAnsi="Britannic Bold" w:cs="Calibri"/>
                <w:color w:val="000000"/>
                <w:lang w:val="en-US" w:eastAsia="ru-RU"/>
              </w:rPr>
            </w:pPr>
          </w:p>
          <w:p w:rsidR="00E6767B" w:rsidRPr="00555EFF" w:rsidRDefault="00555EFF" w:rsidP="00446925">
            <w:pPr>
              <w:spacing w:after="0" w:line="240" w:lineRule="auto"/>
              <w:jc w:val="center"/>
              <w:rPr>
                <w:rFonts w:ascii="Britannic Bold" w:eastAsia="Times New Roman" w:hAnsi="Britannic Bold" w:cs="Calibri"/>
                <w:color w:val="000000"/>
                <w:lang w:eastAsia="ru-RU"/>
              </w:rPr>
            </w:pPr>
            <w:r w:rsidRPr="00555EFF">
              <w:rPr>
                <w:rFonts w:ascii="Britannic Bold" w:eastAsia="Times New Roman" w:hAnsi="Britannic Bold" w:cs="Calibri"/>
                <w:color w:val="000000"/>
                <w:lang w:val="en-US" w:eastAsia="ru-RU"/>
              </w:rPr>
              <w:t>O</w:t>
            </w:r>
            <w:r w:rsidRPr="00555EFF">
              <w:rPr>
                <w:rFonts w:ascii="Britannic Bold" w:eastAsia="Times New Roman" w:hAnsi="Britannic Bold" w:cs="Calibri"/>
                <w:color w:val="000000"/>
                <w:lang w:eastAsia="ru-RU"/>
              </w:rPr>
              <w:t>n-</w:t>
            </w:r>
            <w:proofErr w:type="spellStart"/>
            <w:r w:rsidRPr="00555EFF">
              <w:rPr>
                <w:rFonts w:ascii="Britannic Bold" w:eastAsia="Times New Roman" w:hAnsi="Britannic Bold" w:cs="Calibri"/>
                <w:color w:val="000000"/>
                <w:lang w:eastAsia="ru-RU"/>
              </w:rPr>
              <w:t>line</w:t>
            </w:r>
            <w:proofErr w:type="spellEnd"/>
            <w:r w:rsidRPr="00555EFF">
              <w:rPr>
                <w:rFonts w:ascii="Britannic Bold" w:eastAsia="Times New Roman" w:hAnsi="Britannic Bold" w:cs="Calibri"/>
                <w:color w:val="000000"/>
                <w:lang w:eastAsia="ru-RU"/>
              </w:rPr>
              <w:t xml:space="preserve"> </w:t>
            </w:r>
            <w:r w:rsidRPr="00555EFF">
              <w:rPr>
                <w:rFonts w:ascii="Calibri" w:eastAsia="Times New Roman" w:hAnsi="Calibri" w:cs="Calibri"/>
                <w:color w:val="000000"/>
                <w:lang w:eastAsia="ru-RU"/>
              </w:rPr>
              <w:t>курс</w:t>
            </w:r>
            <w:r w:rsidRPr="00555EFF">
              <w:rPr>
                <w:rFonts w:ascii="Britannic Bold" w:eastAsia="Times New Roman" w:hAnsi="Britannic Bold" w:cs="Calibri"/>
                <w:color w:val="000000"/>
                <w:lang w:eastAsia="ru-RU"/>
              </w:rPr>
              <w:t xml:space="preserve"> </w:t>
            </w:r>
            <w:r w:rsidRPr="00555EFF">
              <w:rPr>
                <w:rFonts w:ascii="Calibri" w:eastAsia="Times New Roman" w:hAnsi="Calibri" w:cs="Calibri"/>
                <w:color w:val="000000"/>
                <w:lang w:eastAsia="ru-RU"/>
              </w:rPr>
              <w:t>для</w:t>
            </w:r>
            <w:r w:rsidRPr="00555EFF">
              <w:rPr>
                <w:rFonts w:ascii="Britannic Bold" w:eastAsia="Times New Roman" w:hAnsi="Britannic Bold" w:cs="Calibri"/>
                <w:color w:val="000000"/>
                <w:lang w:eastAsia="ru-RU"/>
              </w:rPr>
              <w:t xml:space="preserve">: </w:t>
            </w:r>
            <w:r w:rsidRPr="00555EFF">
              <w:rPr>
                <w:rFonts w:ascii="Calibri" w:eastAsia="Times New Roman" w:hAnsi="Calibri" w:cs="Calibri"/>
                <w:color w:val="000000"/>
                <w:lang w:eastAsia="ru-RU"/>
              </w:rPr>
              <w:t>врачи</w:t>
            </w:r>
            <w:r w:rsidR="003E125E">
              <w:rPr>
                <w:rFonts w:ascii="Britannic Bold" w:eastAsia="Times New Roman" w:hAnsi="Britannic Bold" w:cs="Calibri"/>
                <w:color w:val="000000"/>
                <w:lang w:eastAsia="ru-RU"/>
              </w:rPr>
              <w:t>-</w:t>
            </w:r>
            <w:r w:rsidR="00446925">
              <w:rPr>
                <w:rFonts w:ascii="Calibri" w:eastAsia="Times New Roman" w:hAnsi="Calibri" w:cs="Calibri"/>
                <w:color w:val="000000"/>
                <w:lang w:eastAsia="ru-RU"/>
              </w:rPr>
              <w:t>гериатры</w:t>
            </w:r>
          </w:p>
        </w:tc>
      </w:tr>
      <w:tr w:rsidR="00446925" w:rsidRPr="00446925" w:rsidTr="004469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25" w:rsidRPr="00446925" w:rsidTr="00446925">
        <w:trPr>
          <w:trHeight w:val="61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1-й день 7 июня понедельник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9:00-9:10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Вступление, приветствие </w:t>
            </w:r>
          </w:p>
        </w:tc>
      </w:tr>
      <w:tr w:rsidR="00446925" w:rsidRPr="00446925" w:rsidTr="00446925">
        <w:trPr>
          <w:trHeight w:val="9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9:10-12:30</w:t>
            </w:r>
          </w:p>
        </w:tc>
        <w:tc>
          <w:tcPr>
            <w:tcW w:w="6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Модератор: профессор </w:t>
            </w:r>
            <w:proofErr w:type="spellStart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Чунг</w:t>
            </w:r>
            <w:proofErr w:type="spellEnd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Йо</w:t>
            </w:r>
            <w:proofErr w:type="spellEnd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Чой</w:t>
            </w:r>
            <w:proofErr w:type="spellEnd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Предварительная (предоперационная) оценка пациентов пожилого возраста. Критерии, шкалы.                                                                   Вопросы-ответы</w:t>
            </w:r>
          </w:p>
        </w:tc>
      </w:tr>
      <w:tr w:rsidR="00446925" w:rsidRPr="00446925" w:rsidTr="00446925">
        <w:trPr>
          <w:trHeight w:val="87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6925" w:rsidRPr="00446925" w:rsidTr="004469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25" w:rsidRPr="00446925" w:rsidTr="00446925">
        <w:trPr>
          <w:trHeight w:val="77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2-й день 8 июня вторник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9:00-12:30</w:t>
            </w:r>
          </w:p>
        </w:tc>
        <w:tc>
          <w:tcPr>
            <w:tcW w:w="6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Модератор: профессор </w:t>
            </w:r>
            <w:proofErr w:type="spellStart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Кванг</w:t>
            </w:r>
            <w:proofErr w:type="spellEnd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 Ким                            Распространенный гериатрический синдром </w:t>
            </w:r>
            <w:proofErr w:type="gramStart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среди госпитализированных пожилых пациентах</w:t>
            </w:r>
            <w:proofErr w:type="gramEnd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.                                               Вопросы-ответы</w:t>
            </w:r>
          </w:p>
        </w:tc>
      </w:tr>
      <w:tr w:rsidR="00446925" w:rsidRPr="00446925" w:rsidTr="00446925">
        <w:trPr>
          <w:trHeight w:val="92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6925" w:rsidRPr="00446925" w:rsidTr="004469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25" w:rsidRPr="00446925" w:rsidTr="00446925">
        <w:trPr>
          <w:trHeight w:val="5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3-й день 9 июня среда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9:00-12:30</w:t>
            </w:r>
          </w:p>
        </w:tc>
        <w:tc>
          <w:tcPr>
            <w:tcW w:w="6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Модератор: профессор </w:t>
            </w:r>
            <w:proofErr w:type="spellStart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Кванг</w:t>
            </w:r>
            <w:proofErr w:type="spellEnd"/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 Ким                                           Управление, ведение хронических заболеваний у пациентов пожилого возраста в клинике.                                                                                Вопросы-ответы</w:t>
            </w:r>
          </w:p>
        </w:tc>
      </w:tr>
      <w:tr w:rsidR="00446925" w:rsidRPr="00446925" w:rsidTr="00446925">
        <w:trPr>
          <w:trHeight w:val="12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6925" w:rsidRPr="00446925" w:rsidTr="00446925">
        <w:trPr>
          <w:trHeight w:val="49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11:40-12:30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25" w:rsidRPr="00446925" w:rsidRDefault="00446925" w:rsidP="0044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25">
              <w:rPr>
                <w:rFonts w:ascii="Calibri" w:eastAsia="Times New Roman" w:hAnsi="Calibri" w:cs="Calibri"/>
                <w:color w:val="000000"/>
                <w:lang w:eastAsia="ru-RU"/>
              </w:rPr>
              <w:t>Заключительная часть. Сертификация</w:t>
            </w:r>
          </w:p>
        </w:tc>
      </w:tr>
    </w:tbl>
    <w:p w:rsidR="003E125E" w:rsidRPr="00555EFF" w:rsidRDefault="003E125E">
      <w:pPr>
        <w:rPr>
          <w:rFonts w:ascii="Britannic Bold" w:hAnsi="Britannic Bold"/>
        </w:rPr>
      </w:pPr>
    </w:p>
    <w:sectPr w:rsidR="003E125E" w:rsidRPr="00555EFF" w:rsidSect="00555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FF"/>
    <w:rsid w:val="002A4033"/>
    <w:rsid w:val="003E125E"/>
    <w:rsid w:val="00446925"/>
    <w:rsid w:val="00483A36"/>
    <w:rsid w:val="00555EFF"/>
    <w:rsid w:val="008A7FC0"/>
    <w:rsid w:val="00E57DD9"/>
    <w:rsid w:val="00E6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05B6"/>
  <w15:chartTrackingRefBased/>
  <w15:docId w15:val="{DED88377-7B8F-4A64-94B9-A646A21F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2021-05-01T12:49:00Z</dcterms:created>
  <dcterms:modified xsi:type="dcterms:W3CDTF">2021-05-26T10:28:00Z</dcterms:modified>
</cp:coreProperties>
</file>