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D0" w:rsidRPr="00874099" w:rsidRDefault="00070EA0" w:rsidP="008F2CD9">
      <w:pPr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5" w:tgtFrame="_blank" w:history="1">
        <w:r w:rsidR="002073D0" w:rsidRPr="00874099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https://science.sciencemag.org/content/early/2020/09/23/science.abe2813</w:t>
        </w:r>
      </w:hyperlink>
    </w:p>
    <w:p w:rsidR="00070EA0" w:rsidRPr="00874099" w:rsidRDefault="00070EA0" w:rsidP="008F2CD9">
      <w:pPr>
        <w:jc w:val="both"/>
        <w:rPr>
          <w:rFonts w:ascii="Times New Roman" w:hAnsi="Times New Roman" w:cs="Times New Roman"/>
          <w:b/>
          <w:sz w:val="28"/>
          <w:szCs w:val="24"/>
          <w:shd w:val="clear" w:color="auto" w:fill="FFFFFF"/>
        </w:rPr>
      </w:pPr>
      <w:bookmarkStart w:id="0" w:name="_GoBack"/>
      <w:r w:rsidRPr="00874099">
        <w:rPr>
          <w:rFonts w:ascii="Times New Roman" w:hAnsi="Times New Roman" w:cs="Times New Roman"/>
          <w:b/>
          <w:sz w:val="28"/>
          <w:szCs w:val="24"/>
          <w:shd w:val="clear" w:color="auto" w:fill="FFFFFF"/>
          <w:lang w:val="en-US"/>
        </w:rPr>
        <w:t>COVID</w:t>
      </w:r>
      <w:r w:rsidRPr="00874099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>-19 может повлиять на работу сердца</w:t>
      </w:r>
      <w:bookmarkEnd w:id="0"/>
    </w:p>
    <w:p w:rsidR="00070EA0" w:rsidRPr="00874099" w:rsidRDefault="00070EA0" w:rsidP="008F2C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нам известно, семейство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коронавирусов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человека, состоящее из 7 видов вирусов, поражает дыхательные пути, а не сердце. Однако самый последний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SARS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-2, показал выраженный тропизм к сердцу, в результате чего могут возникнуть миокардит (воспаление сердца), некроз клеток сердца, симптомы сердечного приступа, аритмия и острая или хроническая сердечная недостаточность (дисфункция сердечной мышцы). Эти осложнения, которые порой являются единственными признаками клинической картины нового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коронавируса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-19, наблюдались даже при легком течении заболевания и у пациентов, не имеющих признаков заболевания. Недавние данные о влиянии на сердце у молодых спортсменов, в том числе сообщения о случаях внезапной смерти, вызвали беспокойство по поводу имеющихся у нас знаний о заболевании, потенциально высокого риска и незаметной распространенности признаков поражения сердца при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-19.</w:t>
      </w:r>
    </w:p>
    <w:p w:rsidR="00070EA0" w:rsidRPr="00874099" w:rsidRDefault="00070EA0" w:rsidP="008F2C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четырех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коронавирусов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человека, проявляющихся в виде ОРВИ,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HCoV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-229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HCoV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NL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63,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HCoV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OC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43 и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HCoV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HKU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1, не наблюдалось влияния на сердце. Появлялись единичные сообщения о пациентах с ближневосточным респираторным синдромом (БВРС, вызванный вирусом MERS-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CoV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), у которых был обнаружен миокардит. Известно о нескольких случаях заболеваний сердца у пациентов с ТОРС, вызванном вирусом SARS-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CoV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Таким образом, отличительной особенностью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SARS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-2 является то, что он в большей степени поражает сердце. Это также может быть следствием пандемии и результатом заражения десятков миллионов людей.</w:t>
      </w:r>
    </w:p>
    <w:p w:rsidR="00070EA0" w:rsidRPr="00874099" w:rsidRDefault="00070EA0" w:rsidP="008F2C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То, что, по-видимому, структурно отличает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SARS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 от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SARS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это многоосновной сайт расщепления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фурина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который при расщеплении увеличивает количество типов клеток (тропизм), которые вирус может инфицировать. Вирус поражает рецептор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ангиотензинпревращающего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фермента 2 (АПФ2) по всему организму, проникая в клетку с помощью своего шиповидного белка. Он также взаимодействует с клеточной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сериновой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протеазой трансмембранной протеазы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серина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(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TMPRSS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2),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гепарансульфатом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другими ферментами. Сердце является одним из многих органов с высокой экспрессией АПФ2. Более того, связывание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SARS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 с АПФ2 значительно больше, чем у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SARS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Тропизм к другим органам за пределами легких был изучен на основе полученных при вскрытии образцов: наибольшее количество геномной РНК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SARS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 было обнаружено в легких, а также в сердце, почках и печени. Копии РНК вируса были обнаружены в сердце у 16 из 22 скончавшихся пациентов. В результате вскрытий 39 пациентов, умерших от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-19, вирус не был обнаружен в миокарде у 38% пациентов, а у 31% в сердце отмечалась высокая вирусная нагрузка свыше 1000 копий.</w:t>
      </w:r>
    </w:p>
    <w:p w:rsidR="00070EA0" w:rsidRPr="00874099" w:rsidRDefault="00070EA0" w:rsidP="008F2C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Соответственно, вирус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SARS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 может поразить сердце как напрямую, так и косвенно (см. рисунок).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SARS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 продемонстрировал поразительную способность инфицировать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кардиомиоциты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полученные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vitro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индуцированных плюрипотентных стволовых клеток (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иПСК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что привело к характерной картине фрагментации клеток сердечной мышцы с «полным разрушением сократительного аппарата». Некоторые из этих открытий были подтверждены на основании результатов вскрытия пациентов. В другом исследовании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иПСК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инфекция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SARS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 приводила к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апоптозу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остановке сердца в течение 72 часов после инфицирования. Помимо прямого поражения клеток сердечной мышцы, присутствие вируса было зафиксировано в клетках эндотелия, которые выстилают кровеносные сосуды сердца и сосудистое русло. Вторичный иммунный ответ на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инфицирование сердца и эндотелиальных клеток (воспаление эндотелия) является лишь одним из множества косвенных последствий. К ним также относятся нарушение регуляции ренин-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ангиотензин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альдостероновой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системы (РААС), которая регулирует артериальное давление, и активация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провоспалительного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ответа с участием тромбоцитов, нейтрофилов, макрофагов и лимфоцитов с высвобождением цитокинов и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протромботическое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состояние. Склонность к образованию тромбов, как в микроциркуляторном русле, так и в крупных сосудах, отмечалось при вскрытии молодых пациентов с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-19, скончавшихся в результате инсульта. </w:t>
      </w:r>
    </w:p>
    <w:p w:rsidR="00070EA0" w:rsidRPr="00874099" w:rsidRDefault="00070EA0" w:rsidP="008F2C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Существует широкий спектр поражений сердечно-сосудистой системы, начиная от ограниченного некроза клеток сердца (вызывающего повреждение), до миокардита и кардиогенного шока (часто из-за неспособности перекачивать достаточное количество крови, что приводит к летальному исходу). Повреждение сердца часто определяется изменением концентрации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тропонина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(фермент, повышение которого свидетельствует о поражении сердечной мышцы) в крови. Это явление встречается при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–19 по крайней мере у одного из пяти госпитализированных пациентов и более чем у половины с уже имеющимися заболеваниями сердца. Повреждение миокарда является фактором риска внутрибольничной смертности, а высокая концентрация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тропонина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тесно связана с риском летального исхода. Кроме того, у пациентов с более высоким содержанием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тропонина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крови повышены маркеры воспаления, в том числе С-реактивный белок, интерлейкин-6 (ИЛ-6),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ферритин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лактатдегидрогеназа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(ЛДГ) и нейтрофилы, и дисфункции сердца (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аминотерминальный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натрийуретический пептид типа Б).</w:t>
      </w:r>
    </w:p>
    <w:p w:rsidR="00070EA0" w:rsidRPr="00874099" w:rsidRDefault="00070EA0" w:rsidP="008F2C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Более тревожным показателем, чем признаки ограниченного повреждения сердца, является миокардит: диффузное воспаление сердца, обычно представляющее собой сочетание травмы и воспалительной реакции на травму, которое может распространяться на все три слоя стенки сердца вплоть до перикарда (наружная оболочка сердца). В отличие от вызванного атипичной пневмонией миокардита, при котором не наблюдается инфильтрация лимфоцитами, эта иммунная и воспалительная реакция является характерным признаком, выявляемом при вскрытии пациентов, умерших в результате инфицирования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SARS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-2. Вовлечение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миоцитов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, которые отвечают за электрическую проводимость, может привести к блокаде сердца и злокачественным желудочковым аритмиям, в результате чего может произойти остановка сердца.</w:t>
      </w:r>
    </w:p>
    <w:p w:rsidR="00070EA0" w:rsidRPr="00874099" w:rsidRDefault="00070EA0" w:rsidP="008F2C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Наряду с такими подобными аритмиями возросло число случаев внебольничной остановки сердца и внезапной смерти во многих регионах, где наблюдается широкое распространение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-19, таких как Ломбардия в Италии (на 77% по сравнению с предыдущим годом). Поступает много сообщений о случаях миокардита, имитирующего инфаркт миокарда, что связано с возникновением различных болей в груди, аномальной электрокардиограммой и повышенными показателями сердечных ферментов в крови даже у пациентов в возрасте 16 лет. При обширном и диффузном поражении сердечной мышцы могут возникнуть сердечная недостаточность, острая сердечная недостаточность (правосторонняя сердечная недостаточность и, вероятно, легочная эмболия), а также кардиогенный шок.</w:t>
      </w:r>
    </w:p>
    <w:p w:rsidR="00070EA0" w:rsidRPr="00874099" w:rsidRDefault="00070EA0" w:rsidP="008F2C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Нарушение работы сердца при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-19 также может проявляться иначе, в том числе в виде синдрома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такоцубо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(также называемый стрессовой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кардиомиопатией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), ишемия на фоне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эндотелита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связанный с ней отрыв атеросклеротической бляшки, который приводит к тромбозу, а также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мультисистемный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воспалительный синдром у детей (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MIS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Механизм, лежащий в основе стрессовой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кардиомиопатии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плохо изучен, но во время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пандемии о нем появилось больше данных. Считается, что MIS-C является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иммунно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-опосредованным и проявляется в виде целого спектра сердечно-сосудистых заболеваний, включая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васкулит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аневризмы коронарных артерий и кардиогенный шок. Этот синдром возникает не только у детей, поскольку те же клинические особенности отмечались у взрослых, например, у 45-летнего мужчины. </w:t>
      </w:r>
    </w:p>
    <w:p w:rsidR="00070EA0" w:rsidRPr="00874099" w:rsidRDefault="00070EA0" w:rsidP="008F2C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Недавно были изучены результаты магнитно-резонансной томографии (МРТ) или эхокардиографии сердца нескольких пациентов с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-19, которые дали новые сведения о поражении сердца. Из 100 пациентов, вылечившихся после заражения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-19, у 78 наблюдались сердечные аномалии, в том числе у 12 из 18 пациентов без симптомов заболевания, а у 60 было обнаружено воспаление миокарда. У большинства из более чем 1200 пациентов отмечались изменения на снимках, полученных в ходе Эхо-КГ. Данные результаты вызывают обеспокоенность, что поражение сердца может быть более распространенным, чем ожидалось, особенно потому, </w:t>
      </w:r>
      <w:r w:rsidR="00874099"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что,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крайней </w:t>
      </w:r>
      <w:r w:rsidR="00874099"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мере,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30-40% случаев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SARS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-2 протекают без симптомов заболевания.</w:t>
      </w:r>
    </w:p>
    <w:p w:rsidR="00070EA0" w:rsidRPr="00874099" w:rsidRDefault="00070EA0" w:rsidP="008F2C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сегодняшний день было проведено четыре небольших исследования бессимптомных пациентов с выявленной инфекцией, которые прошли компьютерную томографию грудной клетки (КТ), чтобы определить, есть ли у них легочные изменения, характерные для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-19. Действительно, у половины были выявлены КТ-изменения легких, которые наблюдались у пациентов с симптомами заболевания. </w:t>
      </w:r>
    </w:p>
    <w:p w:rsidR="00070EA0" w:rsidRPr="00874099" w:rsidRDefault="00070EA0" w:rsidP="008F2C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отличие от пациентов с бессимптомным течением болезни, значительная доля людей страдают от продолжительной и часто изнурительной формы, называемой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long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(пост-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ковид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Типичные симптомы включают в себя усталость, затрудненное дыхание, боль в груди и нарушение сердечного ритма. Иммунологическая составляющая вероятна, но пока не была обнаружена. Кроме того, такие пациенты не проходили регулярное обследование сердечно-сосудистой системы на предмет миокардита или других поражений сердца, таких как фиброз, которые могли бы объяснить продолжительность некоторых симптомов. В будущем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кардиомиопатия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неизвестной этиологии и положительный результат теста на антитела к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SARS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 будут считаться обычным явлением. Однако установить связь между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кардиомиопатией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вирусом может быть трудно, учитывая высокую распространенность инфекций, и в итоге может потребоваться биопсия для выявления вирусных частиц, чтобы подтвердить причинно-следственную связь.</w:t>
      </w:r>
    </w:p>
    <w:p w:rsidR="00070EA0" w:rsidRPr="00874099" w:rsidRDefault="00070EA0" w:rsidP="008F2C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Поражение сердца у спортсменов вызывает еще большую обеспокоенность. Профессиональный баскетболист, 27 лет, выздоровевший после заражения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-19, внезапно умер во время тренировки. В результате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проспективного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исследования, проведенного Университетом штата Огайо, у 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 из 26 (15%) спортсменов был обнаружен миокардит, а также у одного из лучших питчеров высшей лиги бейсбола. Таким образом, эти молодые, здоровые люди переболели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-19 в легкой форме, но впоследствии у них внезапно была обнаружена сердечная патология. </w:t>
      </w:r>
    </w:p>
    <w:p w:rsidR="00070EA0" w:rsidRPr="00874099" w:rsidRDefault="00070EA0" w:rsidP="008F2CD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Спустя несколько месяцев с момента начала пандемии считалось, что поражение сердца главным образом происходит у пациентов с тяжелым течением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-19. Очевидно, что это более распространенное явление, чем предполагалось, но истинная частота неизвестна. Крайне важно определить, с чем связан патогенез этих нарушений: воспалительной реакцией, аутоиммунным ответом или другим фактором, который еще предстоит выяснить. Помимо профилактики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SARS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</w:t>
      </w:r>
      <w:proofErr w:type="spellEnd"/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-2, первостепенное значение имеет предотвращение сердечно-сосудистых заболеваний. Выраженная гетерогенность 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87409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19, от отсутствия симптомов до летального исхода, пока плохо изучена. У недавно возникшего вируса, широко распространившегося по миру, множество проявлений, иногда весьма загадочных, которые пока трудно понять.</w:t>
      </w:r>
    </w:p>
    <w:p w:rsidR="00070EA0" w:rsidRPr="00874099" w:rsidRDefault="00070EA0" w:rsidP="008F2CD9">
      <w:pPr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8740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4099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874099">
        <w:rPr>
          <w:rFonts w:ascii="Times New Roman" w:hAnsi="Times New Roman" w:cs="Times New Roman"/>
          <w:sz w:val="24"/>
          <w:szCs w:val="24"/>
        </w:rPr>
        <w:t xml:space="preserve">-2 может </w:t>
      </w:r>
      <w:r w:rsidRPr="00874099">
        <w:rPr>
          <w:rFonts w:ascii="Times New Roman" w:hAnsi="Times New Roman" w:cs="Times New Roman"/>
          <w:b/>
          <w:sz w:val="24"/>
          <w:szCs w:val="24"/>
        </w:rPr>
        <w:t>напрямую поражать</w:t>
      </w:r>
      <w:r w:rsidRPr="00874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099">
        <w:rPr>
          <w:rFonts w:ascii="Times New Roman" w:hAnsi="Times New Roman" w:cs="Times New Roman"/>
          <w:sz w:val="24"/>
          <w:szCs w:val="24"/>
        </w:rPr>
        <w:t>кардиомиоциты</w:t>
      </w:r>
      <w:proofErr w:type="spellEnd"/>
      <w:r w:rsidRPr="00874099">
        <w:rPr>
          <w:rFonts w:ascii="Times New Roman" w:hAnsi="Times New Roman" w:cs="Times New Roman"/>
          <w:sz w:val="24"/>
          <w:szCs w:val="24"/>
        </w:rPr>
        <w:t xml:space="preserve">, прикрепляясь к </w:t>
      </w:r>
      <w:proofErr w:type="spellStart"/>
      <w:r w:rsidRPr="00874099">
        <w:rPr>
          <w:rFonts w:ascii="Times New Roman" w:hAnsi="Times New Roman" w:cs="Times New Roman"/>
          <w:sz w:val="24"/>
          <w:szCs w:val="24"/>
        </w:rPr>
        <w:t>ангиотензинпревращающему</w:t>
      </w:r>
      <w:proofErr w:type="spellEnd"/>
      <w:r w:rsidRPr="00874099">
        <w:rPr>
          <w:rFonts w:ascii="Times New Roman" w:hAnsi="Times New Roman" w:cs="Times New Roman"/>
          <w:sz w:val="24"/>
          <w:szCs w:val="24"/>
        </w:rPr>
        <w:t xml:space="preserve"> ферменту 2 (АПФ2) с помощью шиповидного белка. Вирус попадает в клетки путем слияния вирусных и клеточных мембран.</w:t>
      </w:r>
    </w:p>
    <w:p w:rsidR="00070EA0" w:rsidRPr="00874099" w:rsidRDefault="00070EA0" w:rsidP="008F2CD9">
      <w:pPr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</w:rPr>
        <w:t xml:space="preserve">Инфекция, вызванная вирусом </w:t>
      </w:r>
      <w:r w:rsidRPr="00874099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8740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4099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874099">
        <w:rPr>
          <w:rFonts w:ascii="Times New Roman" w:hAnsi="Times New Roman" w:cs="Times New Roman"/>
          <w:sz w:val="24"/>
          <w:szCs w:val="24"/>
        </w:rPr>
        <w:t xml:space="preserve">-2, может </w:t>
      </w:r>
      <w:r w:rsidRPr="00874099">
        <w:rPr>
          <w:rFonts w:ascii="Times New Roman" w:hAnsi="Times New Roman" w:cs="Times New Roman"/>
          <w:b/>
          <w:sz w:val="24"/>
          <w:szCs w:val="24"/>
        </w:rPr>
        <w:t>косвенно повреждать</w:t>
      </w:r>
      <w:r w:rsidRPr="008740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099">
        <w:rPr>
          <w:rFonts w:ascii="Times New Roman" w:hAnsi="Times New Roman" w:cs="Times New Roman"/>
          <w:sz w:val="24"/>
          <w:szCs w:val="24"/>
        </w:rPr>
        <w:t>кардиомиоциты</w:t>
      </w:r>
      <w:proofErr w:type="spellEnd"/>
      <w:r w:rsidRPr="00874099">
        <w:rPr>
          <w:rFonts w:ascii="Times New Roman" w:hAnsi="Times New Roman" w:cs="Times New Roman"/>
          <w:sz w:val="24"/>
          <w:szCs w:val="24"/>
        </w:rPr>
        <w:t xml:space="preserve"> при возникновении системной воспалительной реакции и снижении кровоснабжения (например, из-за образования тромбов и поражения эндотелия; не представлено на схеме).</w:t>
      </w:r>
    </w:p>
    <w:p w:rsidR="00070EA0" w:rsidRPr="00874099" w:rsidRDefault="00070EA0" w:rsidP="008F2C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099">
        <w:rPr>
          <w:rFonts w:ascii="Times New Roman" w:hAnsi="Times New Roman" w:cs="Times New Roman"/>
          <w:b/>
          <w:sz w:val="24"/>
          <w:szCs w:val="24"/>
        </w:rPr>
        <w:t>Осложнения</w:t>
      </w:r>
    </w:p>
    <w:p w:rsidR="00070EA0" w:rsidRPr="00874099" w:rsidRDefault="00070EA0" w:rsidP="008F2CD9">
      <w:pPr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</w:rPr>
        <w:t xml:space="preserve">Повреждение </w:t>
      </w:r>
      <w:proofErr w:type="spellStart"/>
      <w:r w:rsidRPr="00874099">
        <w:rPr>
          <w:rFonts w:ascii="Times New Roman" w:hAnsi="Times New Roman" w:cs="Times New Roman"/>
          <w:sz w:val="24"/>
          <w:szCs w:val="24"/>
        </w:rPr>
        <w:t>кардиомиоцитов</w:t>
      </w:r>
      <w:proofErr w:type="spellEnd"/>
      <w:r w:rsidRPr="00874099">
        <w:rPr>
          <w:rFonts w:ascii="Times New Roman" w:hAnsi="Times New Roman" w:cs="Times New Roman"/>
          <w:sz w:val="24"/>
          <w:szCs w:val="24"/>
        </w:rPr>
        <w:t xml:space="preserve">, некроз и кардиогенный шок могут быть результатом прямого и/или косвенного воздействия инфекции </w:t>
      </w:r>
      <w:r w:rsidRPr="00874099">
        <w:rPr>
          <w:rFonts w:ascii="Times New Roman" w:hAnsi="Times New Roman" w:cs="Times New Roman"/>
          <w:sz w:val="24"/>
          <w:szCs w:val="24"/>
          <w:lang w:val="en-US"/>
        </w:rPr>
        <w:t>SARS</w:t>
      </w:r>
      <w:r w:rsidRPr="0087409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4099">
        <w:rPr>
          <w:rFonts w:ascii="Times New Roman" w:hAnsi="Times New Roman" w:cs="Times New Roman"/>
          <w:sz w:val="24"/>
          <w:szCs w:val="24"/>
          <w:lang w:val="en-US"/>
        </w:rPr>
        <w:t>CoV</w:t>
      </w:r>
      <w:proofErr w:type="spellEnd"/>
      <w:r w:rsidRPr="00874099">
        <w:rPr>
          <w:rFonts w:ascii="Times New Roman" w:hAnsi="Times New Roman" w:cs="Times New Roman"/>
          <w:sz w:val="24"/>
          <w:szCs w:val="24"/>
        </w:rPr>
        <w:t>-2. Это может привести к образованию</w:t>
      </w:r>
      <w:r w:rsidR="00874099">
        <w:rPr>
          <w:rFonts w:ascii="Times New Roman" w:hAnsi="Times New Roman" w:cs="Times New Roman"/>
          <w:sz w:val="24"/>
          <w:szCs w:val="24"/>
        </w:rPr>
        <w:t xml:space="preserve"> рубцов и истончению миокарда, м</w:t>
      </w:r>
      <w:r w:rsidRPr="00874099">
        <w:rPr>
          <w:rFonts w:ascii="Times New Roman" w:hAnsi="Times New Roman" w:cs="Times New Roman"/>
          <w:sz w:val="24"/>
          <w:szCs w:val="24"/>
        </w:rPr>
        <w:t>иокардит</w:t>
      </w:r>
      <w:r w:rsidR="00874099">
        <w:rPr>
          <w:rFonts w:ascii="Times New Roman" w:hAnsi="Times New Roman" w:cs="Times New Roman"/>
          <w:sz w:val="24"/>
          <w:szCs w:val="24"/>
        </w:rPr>
        <w:t>у</w:t>
      </w:r>
      <w:r w:rsidRPr="008740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099">
        <w:rPr>
          <w:rFonts w:ascii="Times New Roman" w:hAnsi="Times New Roman" w:cs="Times New Roman"/>
          <w:sz w:val="24"/>
          <w:szCs w:val="24"/>
        </w:rPr>
        <w:t>кардиомиопати</w:t>
      </w:r>
      <w:r w:rsidR="00874099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874099">
        <w:rPr>
          <w:rFonts w:ascii="Times New Roman" w:hAnsi="Times New Roman" w:cs="Times New Roman"/>
          <w:sz w:val="24"/>
          <w:szCs w:val="24"/>
        </w:rPr>
        <w:t>, аритмии, и, возможно, остановк</w:t>
      </w:r>
      <w:r w:rsidR="00874099">
        <w:rPr>
          <w:rFonts w:ascii="Times New Roman" w:hAnsi="Times New Roman" w:cs="Times New Roman"/>
          <w:sz w:val="24"/>
          <w:szCs w:val="24"/>
        </w:rPr>
        <w:t>е</w:t>
      </w:r>
      <w:r w:rsidRPr="00874099">
        <w:rPr>
          <w:rFonts w:ascii="Times New Roman" w:hAnsi="Times New Roman" w:cs="Times New Roman"/>
          <w:sz w:val="24"/>
          <w:szCs w:val="24"/>
        </w:rPr>
        <w:t xml:space="preserve"> сердца.</w:t>
      </w:r>
    </w:p>
    <w:p w:rsidR="002073D0" w:rsidRPr="00874099" w:rsidRDefault="002073D0" w:rsidP="008F2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73D0" w:rsidRPr="00874099" w:rsidRDefault="002073D0" w:rsidP="008F2CD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7409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3ADAC6" wp14:editId="49E78903">
            <wp:extent cx="5940425" cy="46577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3D0" w:rsidRPr="00874099" w:rsidRDefault="006A2C9B" w:rsidP="008F2C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099">
        <w:rPr>
          <w:rFonts w:ascii="Times New Roman" w:hAnsi="Times New Roman" w:cs="Times New Roman"/>
          <w:b/>
          <w:sz w:val="24"/>
          <w:szCs w:val="24"/>
        </w:rPr>
        <w:t>Повреждения сердца</w:t>
      </w:r>
    </w:p>
    <w:p w:rsidR="006A2C9B" w:rsidRPr="00874099" w:rsidRDefault="006A2C9B" w:rsidP="008F2CD9">
      <w:pPr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</w:rPr>
        <w:t>Инфекция, вызванная новым коронавирусом SARS-CoV-2, может напрямую или косвенно привести к повреждениям сердца.</w:t>
      </w:r>
    </w:p>
    <w:p w:rsidR="006A2C9B" w:rsidRPr="00874099" w:rsidRDefault="006A2C9B" w:rsidP="008F2CD9">
      <w:pPr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  <w:lang w:val="en-US"/>
        </w:rPr>
        <w:lastRenderedPageBreak/>
        <w:t>Heart</w:t>
      </w:r>
      <w:r w:rsidRPr="00874099">
        <w:rPr>
          <w:rFonts w:ascii="Times New Roman" w:hAnsi="Times New Roman" w:cs="Times New Roman"/>
          <w:sz w:val="24"/>
          <w:szCs w:val="24"/>
        </w:rPr>
        <w:t xml:space="preserve"> – </w:t>
      </w:r>
      <w:r w:rsidR="003A4DA2" w:rsidRPr="00874099">
        <w:rPr>
          <w:rFonts w:ascii="Times New Roman" w:hAnsi="Times New Roman" w:cs="Times New Roman"/>
          <w:sz w:val="24"/>
          <w:szCs w:val="24"/>
        </w:rPr>
        <w:t>Сердце</w:t>
      </w:r>
    </w:p>
    <w:p w:rsidR="006A2C9B" w:rsidRPr="00874099" w:rsidRDefault="006A2C9B" w:rsidP="008F2CD9">
      <w:pPr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  <w:lang w:val="en-US"/>
        </w:rPr>
        <w:t>Myocardium</w:t>
      </w:r>
      <w:r w:rsidRPr="00874099">
        <w:rPr>
          <w:rFonts w:ascii="Times New Roman" w:hAnsi="Times New Roman" w:cs="Times New Roman"/>
          <w:sz w:val="24"/>
          <w:szCs w:val="24"/>
        </w:rPr>
        <w:t xml:space="preserve"> – </w:t>
      </w:r>
      <w:r w:rsidR="003A4DA2" w:rsidRPr="00874099">
        <w:rPr>
          <w:rFonts w:ascii="Times New Roman" w:hAnsi="Times New Roman" w:cs="Times New Roman"/>
          <w:sz w:val="24"/>
          <w:szCs w:val="24"/>
        </w:rPr>
        <w:t>Миокард</w:t>
      </w:r>
    </w:p>
    <w:p w:rsidR="006A2C9B" w:rsidRPr="00874099" w:rsidRDefault="006A2C9B" w:rsidP="008F2CD9">
      <w:pPr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  <w:lang w:val="en-US"/>
        </w:rPr>
        <w:t>Pericardium</w:t>
      </w:r>
      <w:r w:rsidRPr="00874099">
        <w:rPr>
          <w:rFonts w:ascii="Times New Roman" w:hAnsi="Times New Roman" w:cs="Times New Roman"/>
          <w:sz w:val="24"/>
          <w:szCs w:val="24"/>
        </w:rPr>
        <w:t xml:space="preserve"> – </w:t>
      </w:r>
      <w:r w:rsidR="003A4DA2" w:rsidRPr="00874099">
        <w:rPr>
          <w:rFonts w:ascii="Times New Roman" w:hAnsi="Times New Roman" w:cs="Times New Roman"/>
          <w:sz w:val="24"/>
          <w:szCs w:val="24"/>
        </w:rPr>
        <w:t>Перикард</w:t>
      </w:r>
    </w:p>
    <w:p w:rsidR="006A2C9B" w:rsidRPr="00874099" w:rsidRDefault="006A2C9B" w:rsidP="008F2CD9">
      <w:pPr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  <w:lang w:val="en-US"/>
        </w:rPr>
        <w:t>Spike</w:t>
      </w:r>
      <w:r w:rsidRPr="00874099">
        <w:rPr>
          <w:rFonts w:ascii="Times New Roman" w:hAnsi="Times New Roman" w:cs="Times New Roman"/>
          <w:sz w:val="24"/>
          <w:szCs w:val="24"/>
        </w:rPr>
        <w:t xml:space="preserve"> </w:t>
      </w:r>
      <w:r w:rsidRPr="00874099">
        <w:rPr>
          <w:rFonts w:ascii="Times New Roman" w:hAnsi="Times New Roman" w:cs="Times New Roman"/>
          <w:sz w:val="24"/>
          <w:szCs w:val="24"/>
          <w:lang w:val="en-US"/>
        </w:rPr>
        <w:t>protein</w:t>
      </w:r>
      <w:r w:rsidRPr="00874099">
        <w:rPr>
          <w:rFonts w:ascii="Times New Roman" w:hAnsi="Times New Roman" w:cs="Times New Roman"/>
          <w:sz w:val="24"/>
          <w:szCs w:val="24"/>
        </w:rPr>
        <w:t xml:space="preserve"> – </w:t>
      </w:r>
      <w:r w:rsidR="003A4DA2" w:rsidRPr="00874099">
        <w:rPr>
          <w:rFonts w:ascii="Times New Roman" w:hAnsi="Times New Roman" w:cs="Times New Roman"/>
          <w:sz w:val="24"/>
          <w:szCs w:val="24"/>
        </w:rPr>
        <w:t>Шиповидный белок</w:t>
      </w:r>
    </w:p>
    <w:p w:rsidR="006A2C9B" w:rsidRPr="00874099" w:rsidRDefault="006A2C9B" w:rsidP="008F2CD9">
      <w:pPr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  <w:lang w:val="en-US"/>
        </w:rPr>
        <w:t>ACE</w:t>
      </w:r>
      <w:r w:rsidRPr="00874099">
        <w:rPr>
          <w:rFonts w:ascii="Times New Roman" w:hAnsi="Times New Roman" w:cs="Times New Roman"/>
          <w:sz w:val="24"/>
          <w:szCs w:val="24"/>
        </w:rPr>
        <w:t xml:space="preserve">2 – </w:t>
      </w:r>
      <w:r w:rsidR="003A4DA2" w:rsidRPr="00874099">
        <w:rPr>
          <w:rFonts w:ascii="Times New Roman" w:hAnsi="Times New Roman" w:cs="Times New Roman"/>
          <w:sz w:val="24"/>
          <w:szCs w:val="24"/>
        </w:rPr>
        <w:t>АПФ2</w:t>
      </w:r>
    </w:p>
    <w:p w:rsidR="006A2C9B" w:rsidRPr="00874099" w:rsidRDefault="006A2C9B" w:rsidP="008F2CD9">
      <w:pPr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  <w:lang w:val="en-US"/>
        </w:rPr>
        <w:t>Cardiomyocyte</w:t>
      </w:r>
      <w:r w:rsidRPr="0087409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A4DA2" w:rsidRPr="00874099">
        <w:rPr>
          <w:rFonts w:ascii="Times New Roman" w:hAnsi="Times New Roman" w:cs="Times New Roman"/>
          <w:sz w:val="24"/>
          <w:szCs w:val="24"/>
        </w:rPr>
        <w:t>Кардиомиоцит</w:t>
      </w:r>
      <w:proofErr w:type="spellEnd"/>
    </w:p>
    <w:p w:rsidR="006A2C9B" w:rsidRPr="00874099" w:rsidRDefault="006A2C9B" w:rsidP="008F2CD9">
      <w:pPr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  <w:lang w:val="en-US"/>
        </w:rPr>
        <w:t>Cytokines</w:t>
      </w:r>
      <w:r w:rsidRPr="00874099">
        <w:rPr>
          <w:rFonts w:ascii="Times New Roman" w:hAnsi="Times New Roman" w:cs="Times New Roman"/>
          <w:sz w:val="24"/>
          <w:szCs w:val="24"/>
        </w:rPr>
        <w:t xml:space="preserve">, </w:t>
      </w:r>
      <w:r w:rsidRPr="00874099">
        <w:rPr>
          <w:rFonts w:ascii="Times New Roman" w:hAnsi="Times New Roman" w:cs="Times New Roman"/>
          <w:sz w:val="24"/>
          <w:szCs w:val="24"/>
          <w:lang w:val="en-US"/>
        </w:rPr>
        <w:t>chemokines</w:t>
      </w:r>
      <w:r w:rsidRPr="00874099">
        <w:rPr>
          <w:rFonts w:ascii="Times New Roman" w:hAnsi="Times New Roman" w:cs="Times New Roman"/>
          <w:sz w:val="24"/>
          <w:szCs w:val="24"/>
        </w:rPr>
        <w:t xml:space="preserve"> – </w:t>
      </w:r>
      <w:r w:rsidR="003A4DA2" w:rsidRPr="00874099">
        <w:rPr>
          <w:rFonts w:ascii="Times New Roman" w:hAnsi="Times New Roman" w:cs="Times New Roman"/>
          <w:sz w:val="24"/>
          <w:szCs w:val="24"/>
        </w:rPr>
        <w:t xml:space="preserve">Цитокины, </w:t>
      </w:r>
      <w:proofErr w:type="spellStart"/>
      <w:r w:rsidR="003A4DA2" w:rsidRPr="00874099">
        <w:rPr>
          <w:rFonts w:ascii="Times New Roman" w:hAnsi="Times New Roman" w:cs="Times New Roman"/>
          <w:sz w:val="24"/>
          <w:szCs w:val="24"/>
        </w:rPr>
        <w:t>хемокины</w:t>
      </w:r>
      <w:proofErr w:type="spellEnd"/>
    </w:p>
    <w:p w:rsidR="006A2C9B" w:rsidRPr="00874099" w:rsidRDefault="006A2C9B" w:rsidP="008F2CD9">
      <w:pPr>
        <w:jc w:val="both"/>
        <w:rPr>
          <w:rFonts w:ascii="Times New Roman" w:hAnsi="Times New Roman" w:cs="Times New Roman"/>
          <w:sz w:val="24"/>
          <w:szCs w:val="24"/>
        </w:rPr>
      </w:pPr>
      <w:r w:rsidRPr="00874099">
        <w:rPr>
          <w:rFonts w:ascii="Times New Roman" w:hAnsi="Times New Roman" w:cs="Times New Roman"/>
          <w:sz w:val="24"/>
          <w:szCs w:val="24"/>
          <w:lang w:val="en-US"/>
        </w:rPr>
        <w:t>Lymphocytes</w:t>
      </w:r>
      <w:r w:rsidRPr="00874099">
        <w:rPr>
          <w:rFonts w:ascii="Times New Roman" w:hAnsi="Times New Roman" w:cs="Times New Roman"/>
          <w:sz w:val="24"/>
          <w:szCs w:val="24"/>
        </w:rPr>
        <w:t xml:space="preserve"> – </w:t>
      </w:r>
      <w:r w:rsidR="003A4DA2" w:rsidRPr="00874099">
        <w:rPr>
          <w:rFonts w:ascii="Times New Roman" w:hAnsi="Times New Roman" w:cs="Times New Roman"/>
          <w:sz w:val="24"/>
          <w:szCs w:val="24"/>
        </w:rPr>
        <w:t>Лимфоциты</w:t>
      </w:r>
    </w:p>
    <w:p w:rsidR="003A4DA2" w:rsidRPr="00874099" w:rsidRDefault="003A4DA2" w:rsidP="008F2C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2C9B" w:rsidRPr="00874099" w:rsidRDefault="006A2C9B" w:rsidP="008F2C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A2C9B" w:rsidRPr="00874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D0"/>
    <w:rsid w:val="00070EA0"/>
    <w:rsid w:val="000D68CA"/>
    <w:rsid w:val="001F02C3"/>
    <w:rsid w:val="002073D0"/>
    <w:rsid w:val="0029780E"/>
    <w:rsid w:val="0036243F"/>
    <w:rsid w:val="003A4DA2"/>
    <w:rsid w:val="0050576F"/>
    <w:rsid w:val="006A2C9B"/>
    <w:rsid w:val="007F5883"/>
    <w:rsid w:val="0081359A"/>
    <w:rsid w:val="00833DA8"/>
    <w:rsid w:val="00874099"/>
    <w:rsid w:val="0089457B"/>
    <w:rsid w:val="008B500B"/>
    <w:rsid w:val="008F2CD9"/>
    <w:rsid w:val="00941ED7"/>
    <w:rsid w:val="00A14BD2"/>
    <w:rsid w:val="00A56DE1"/>
    <w:rsid w:val="00A85322"/>
    <w:rsid w:val="00AB67AF"/>
    <w:rsid w:val="00B74604"/>
    <w:rsid w:val="00C631B6"/>
    <w:rsid w:val="00CA76BD"/>
    <w:rsid w:val="00DB4544"/>
    <w:rsid w:val="00E41EE4"/>
    <w:rsid w:val="00ED1138"/>
    <w:rsid w:val="00EE77EC"/>
    <w:rsid w:val="00FA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58FFF-CA58-4DAA-827E-F42EFC91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073D0"/>
    <w:rPr>
      <w:i/>
      <w:iCs/>
    </w:rPr>
  </w:style>
  <w:style w:type="character" w:styleId="a5">
    <w:name w:val="Hyperlink"/>
    <w:basedOn w:val="a0"/>
    <w:uiPriority w:val="99"/>
    <w:semiHidden/>
    <w:unhideWhenUsed/>
    <w:rsid w:val="002073D0"/>
    <w:rPr>
      <w:color w:val="0000FF"/>
      <w:u w:val="single"/>
    </w:rPr>
  </w:style>
  <w:style w:type="table" w:styleId="a6">
    <w:name w:val="Table Grid"/>
    <w:basedOn w:val="a1"/>
    <w:uiPriority w:val="39"/>
    <w:rsid w:val="00E4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2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science.sciencemag.org/content/early/2020/09/23/science.abe28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AD8D-E5AA-4284-A652-787E414D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1773</Words>
  <Characters>10108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</dc:creator>
  <cp:keywords/>
  <dc:description/>
  <cp:lastModifiedBy>Наталья Камынина</cp:lastModifiedBy>
  <cp:revision>2</cp:revision>
  <dcterms:created xsi:type="dcterms:W3CDTF">2020-10-29T11:23:00Z</dcterms:created>
  <dcterms:modified xsi:type="dcterms:W3CDTF">2020-10-29T11:23:00Z</dcterms:modified>
</cp:coreProperties>
</file>