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8E" w:rsidRPr="00111DE1" w:rsidRDefault="004D558E" w:rsidP="004D558E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15897914"/>
      <w:r w:rsidRPr="00111DE1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111DE1">
        <w:rPr>
          <w:rFonts w:ascii="Times New Roman" w:hAnsi="Times New Roman" w:cs="Times New Roman"/>
          <w:color w:val="auto"/>
          <w:sz w:val="26"/>
          <w:szCs w:val="26"/>
        </w:rPr>
        <w:t xml:space="preserve"> – форма Приказа</w:t>
      </w:r>
      <w:bookmarkEnd w:id="0"/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b/>
          <w:bCs/>
          <w:sz w:val="26"/>
          <w:szCs w:val="26"/>
        </w:rPr>
        <w:t xml:space="preserve"> П Р И К А З № ____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г. __________ </w:t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  <w:t xml:space="preserve">«___» __________________ 2019 г.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DE1">
        <w:rPr>
          <w:rFonts w:ascii="Times New Roman" w:hAnsi="Times New Roman" w:cs="Times New Roman"/>
          <w:b/>
          <w:bCs/>
          <w:sz w:val="26"/>
          <w:szCs w:val="26"/>
        </w:rPr>
        <w:t>о создании комиссии по категорированию объектов критической информационной инфраструктуры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В целях исполнения Федерального закона от 26.07.2017 № 187-ФЗ «О безопасности критической информационной инфраструктуры Российской Федерации» и п. 11 Постановления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значений»,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b/>
          <w:bCs/>
          <w:sz w:val="26"/>
          <w:szCs w:val="26"/>
        </w:rPr>
        <w:t xml:space="preserve">Приказываю: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1. Создать </w:t>
      </w:r>
      <w:r w:rsidRPr="00D21EC4">
        <w:rPr>
          <w:rFonts w:ascii="Times New Roman" w:hAnsi="Times New Roman" w:cs="Times New Roman"/>
          <w:sz w:val="26"/>
          <w:szCs w:val="26"/>
        </w:rPr>
        <w:t xml:space="preserve">постоянно действующую </w:t>
      </w:r>
      <w:r w:rsidRPr="00111DE1">
        <w:rPr>
          <w:rFonts w:ascii="Times New Roman" w:hAnsi="Times New Roman" w:cs="Times New Roman"/>
          <w:sz w:val="26"/>
          <w:szCs w:val="26"/>
        </w:rPr>
        <w:t xml:space="preserve">комиссию по категорированию объектов критической информационной инфраструктуры (далее — Комиссия).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2. Утвердить состав Комиссии </w:t>
      </w:r>
      <w:hyperlink w:anchor="_Форма_Приложение_№" w:history="1">
        <w:r w:rsidRPr="00111DE1">
          <w:rPr>
            <w:rStyle w:val="a4"/>
            <w:rFonts w:ascii="Times New Roman" w:hAnsi="Times New Roman" w:cs="Times New Roman"/>
            <w:sz w:val="26"/>
            <w:szCs w:val="26"/>
          </w:rPr>
          <w:t>согласно Приложению № 1 к настоящему приказу</w:t>
        </w:r>
      </w:hyperlink>
      <w:r w:rsidRPr="00111D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3. В своей работе комиссии по категорированию объектов КИИ руководствоваться Постановлением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 и Положением о комиссии по категорированию объектов критической информационной инфраструктуры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(</w:t>
      </w:r>
      <w:hyperlink w:anchor="_Форма_Приложение_№2" w:history="1">
        <w:r w:rsidRPr="00111DE1">
          <w:rPr>
            <w:rStyle w:val="a4"/>
            <w:rFonts w:ascii="Times New Roman" w:hAnsi="Times New Roman" w:cs="Times New Roman"/>
            <w:sz w:val="26"/>
            <w:szCs w:val="26"/>
          </w:rPr>
          <w:t>Приложение 2  к настоящему приказу</w:t>
        </w:r>
      </w:hyperlink>
      <w:r w:rsidRPr="00111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4. Комиссии: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в срок до ________ 2019 г. разработать перечень объектов КИИ, подлежащих категорированию;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согласовать перечень объектов КИИ, подлежащих категорированию, с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здравоохранения г. Москвы;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в срок до ______ 2019 г. провести категорирование объектов КИИ и оформить решение в виде актов категорирования;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направить результаты категорирования в ФСТЭК России в течение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111DE1">
        <w:rPr>
          <w:rFonts w:ascii="Times New Roman" w:hAnsi="Times New Roman" w:cs="Times New Roman"/>
          <w:sz w:val="26"/>
          <w:szCs w:val="26"/>
        </w:rPr>
        <w:t xml:space="preserve"> дней</w:t>
      </w:r>
      <w:proofErr w:type="gramEnd"/>
      <w:r w:rsidRPr="00111DE1">
        <w:rPr>
          <w:rFonts w:ascii="Times New Roman" w:hAnsi="Times New Roman" w:cs="Times New Roman"/>
          <w:sz w:val="26"/>
          <w:szCs w:val="26"/>
        </w:rPr>
        <w:t xml:space="preserve"> со дня утверждения актов, согласно Приказу ФСТЭК России от 22.12.2017 № 236 «Об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категорий»;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корректировки данных, согласуемых с ФСТЭК России и отвечать на соответствующие запросы в ходе процедуры категорирования объектов КИИ; </w:t>
      </w:r>
    </w:p>
    <w:p w:rsidR="004D558E" w:rsidRPr="00111DE1" w:rsidRDefault="004D558E" w:rsidP="004D558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обеспечить хранение актов категорирования до вывода из эксплуатации соответствующих объектов КИИ или до изменения категории значимости.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5. Контроль над исполнением настоящего приказа оставляю за собой. </w:t>
      </w: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58E" w:rsidRPr="00111DE1" w:rsidRDefault="004D558E" w:rsidP="004D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 xml:space="preserve">Главный Врач </w:t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</w:r>
      <w:r w:rsidRPr="00111DE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54512C" w:rsidRPr="004D558E" w:rsidRDefault="0054512C" w:rsidP="004D55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sectPr w:rsidR="0054512C" w:rsidRPr="004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72D6"/>
    <w:multiLevelType w:val="hybridMultilevel"/>
    <w:tmpl w:val="7A74255C"/>
    <w:lvl w:ilvl="0" w:tplc="D35AE5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A58195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B"/>
    <w:rsid w:val="003B719B"/>
    <w:rsid w:val="004D558E"/>
    <w:rsid w:val="005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364"/>
  <w15:chartTrackingRefBased/>
  <w15:docId w15:val="{8F2C61E1-5124-43AD-8B41-529AAC4B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55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558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D5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2020-07-28T05:52:00Z</dcterms:created>
  <dcterms:modified xsi:type="dcterms:W3CDTF">2020-07-28T05:52:00Z</dcterms:modified>
</cp:coreProperties>
</file>