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5D" w:rsidRPr="00111DE1" w:rsidRDefault="00BA095D" w:rsidP="00BA095D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15897901"/>
      <w:r w:rsidRPr="00111DE1">
        <w:rPr>
          <w:rFonts w:ascii="Times New Roman" w:hAnsi="Times New Roman" w:cs="Times New Roman"/>
          <w:b/>
          <w:color w:val="auto"/>
          <w:sz w:val="26"/>
          <w:szCs w:val="26"/>
        </w:rPr>
        <w:t>Определение процессов</w:t>
      </w:r>
      <w:bookmarkEnd w:id="0"/>
    </w:p>
    <w:p w:rsidR="00BA095D" w:rsidRPr="00111DE1" w:rsidRDefault="00BA095D" w:rsidP="00BA0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095D" w:rsidRPr="00DC5510" w:rsidRDefault="00BA095D" w:rsidP="00BA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510">
        <w:rPr>
          <w:rFonts w:ascii="Times New Roman" w:hAnsi="Times New Roman" w:cs="Times New Roman"/>
          <w:sz w:val="26"/>
          <w:szCs w:val="26"/>
        </w:rPr>
        <w:t xml:space="preserve">Необходимо определить управленческие, технологические, производственные, финансово-экономические и (или) иные процессы в рамках выполнения функций (полномочий) или осуществления видов деятельности субъектов КИИ, </w:t>
      </w:r>
      <w:r w:rsidRPr="00DC551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</w:t>
      </w:r>
      <w:r w:rsidRPr="00DC5510">
        <w:rPr>
          <w:rFonts w:ascii="Times New Roman" w:hAnsi="Times New Roman" w:cs="Times New Roman"/>
          <w:sz w:val="26"/>
          <w:szCs w:val="26"/>
        </w:rPr>
        <w:t>.</w:t>
      </w:r>
    </w:p>
    <w:p w:rsidR="00BA095D" w:rsidRPr="00111DE1" w:rsidRDefault="00BA095D" w:rsidP="00BA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95D" w:rsidRPr="00111DE1" w:rsidRDefault="00BA095D" w:rsidP="00BA0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Перечень процессов (пример): 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Оказание медицинских услуг и медицинской помощи</w:t>
      </w:r>
    </w:p>
    <w:p w:rsidR="00BA095D" w:rsidRPr="00111DE1" w:rsidRDefault="00BA095D" w:rsidP="00BA095D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Стационарная медицинская помощь</w:t>
      </w:r>
    </w:p>
    <w:p w:rsidR="00BA095D" w:rsidRPr="00111DE1" w:rsidRDefault="00BA095D" w:rsidP="00BA095D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Амбулаторная медицинская консультативная и лечебная помощь</w:t>
      </w:r>
    </w:p>
    <w:p w:rsidR="00BA095D" w:rsidRPr="00111DE1" w:rsidRDefault="00BA095D" w:rsidP="00BA095D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Восстановительное лечение</w:t>
      </w:r>
    </w:p>
    <w:p w:rsidR="00BA095D" w:rsidRPr="00111DE1" w:rsidRDefault="00BA095D" w:rsidP="00BA095D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Диагностическая медицинская помощь</w:t>
      </w:r>
    </w:p>
    <w:p w:rsidR="00BA095D" w:rsidRPr="00111DE1" w:rsidRDefault="00BA095D" w:rsidP="00BA095D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Высокотехнологическая медицинская помощь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Проведение исследований, клинических испытаний, осмотров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Фармацевтическая деятельность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Деятельность по обороту наркотических средств и психотропных веществ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Деятельности связанная с использованием источников ионизирующего излучения (рентген, томография, лучевая терапия)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Сбор, хранение и реализация донорской крови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Организация общественного питания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Розничная торговля товарами личной гигиены и общего потребления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Услуги длительного пребывания пациентов / госпитализации (в </w:t>
      </w:r>
      <w:proofErr w:type="spellStart"/>
      <w:r w:rsidRPr="00111DE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11DE1">
        <w:rPr>
          <w:rFonts w:ascii="Times New Roman" w:hAnsi="Times New Roman" w:cs="Times New Roman"/>
          <w:sz w:val="26"/>
          <w:szCs w:val="26"/>
        </w:rPr>
        <w:t>. палаты повышенной комфортности)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Проведение конференций, семинаров и иных ученых мероприятий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Осуществление автотранспортных услуг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Управление персоналом</w:t>
      </w:r>
    </w:p>
    <w:p w:rsidR="00BA095D" w:rsidRPr="00111DE1" w:rsidRDefault="00BA095D" w:rsidP="00BA095D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Подбор персонала</w:t>
      </w:r>
    </w:p>
    <w:p w:rsidR="00BA095D" w:rsidRPr="00111DE1" w:rsidRDefault="00BA095D" w:rsidP="00BA095D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Кадровый учет</w:t>
      </w:r>
    </w:p>
    <w:p w:rsidR="00BA095D" w:rsidRPr="00111DE1" w:rsidRDefault="00BA095D" w:rsidP="00BA095D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Расчёт и начисление заработной платы</w:t>
      </w:r>
    </w:p>
    <w:p w:rsidR="00BA095D" w:rsidRPr="00111DE1" w:rsidRDefault="00BA095D" w:rsidP="00BA095D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Организация командировок</w:t>
      </w:r>
    </w:p>
    <w:p w:rsidR="00BA095D" w:rsidRPr="00111DE1" w:rsidRDefault="00BA095D" w:rsidP="00BA095D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Обучение работников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Бухгалтерский учет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Контрольно-пропускной режим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Заключение договоров с контрагентами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Обслуживание ИТ-инфраструктуры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Обслуживание инженерных систем (Электроснабжение; Система отопления; Водопровод; Канализация; Вентиляция и кондиционирование; Системы пожаробезопасности)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Работа с обращениями клиентов</w:t>
      </w:r>
    </w:p>
    <w:p w:rsidR="00BA095D" w:rsidRPr="00111DE1" w:rsidRDefault="00BA095D" w:rsidP="00BA095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>Претензионная и судебная работа</w:t>
      </w:r>
    </w:p>
    <w:p w:rsidR="00BA095D" w:rsidRPr="00111DE1" w:rsidRDefault="00BA095D" w:rsidP="00BA095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A095D" w:rsidRPr="00111DE1" w:rsidRDefault="00BA095D" w:rsidP="00BA095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Данный перечень процессов может быть дополнен медицинской организацией  </w:t>
      </w:r>
      <w:bookmarkStart w:id="1" w:name="_GoBack"/>
      <w:bookmarkEnd w:id="1"/>
    </w:p>
    <w:p w:rsidR="00BA095D" w:rsidRPr="00111DE1" w:rsidRDefault="00BA095D" w:rsidP="00BA095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11DE1">
        <w:rPr>
          <w:rFonts w:ascii="Times New Roman" w:hAnsi="Times New Roman" w:cs="Times New Roman"/>
          <w:b/>
          <w:szCs w:val="24"/>
        </w:rPr>
        <w:br w:type="page"/>
      </w:r>
    </w:p>
    <w:p w:rsidR="00BA095D" w:rsidRPr="00111DE1" w:rsidRDefault="00BA095D" w:rsidP="00BA095D">
      <w:pPr>
        <w:pStyle w:val="1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2" w:name="_Toc520473009"/>
      <w:bookmarkStart w:id="3" w:name="_Toc15897902"/>
      <w:r w:rsidRPr="00111DE1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Выявление критических процессов</w:t>
      </w:r>
      <w:bookmarkEnd w:id="2"/>
      <w:bookmarkEnd w:id="3"/>
    </w:p>
    <w:p w:rsidR="00BA095D" w:rsidRPr="00111DE1" w:rsidRDefault="00BA095D" w:rsidP="00BA095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A095D" w:rsidRPr="008F24B7" w:rsidRDefault="00BA095D" w:rsidP="00BA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DE1">
        <w:rPr>
          <w:rFonts w:ascii="Times New Roman" w:hAnsi="Times New Roman" w:cs="Times New Roman"/>
          <w:sz w:val="26"/>
          <w:szCs w:val="26"/>
        </w:rPr>
        <w:t xml:space="preserve">Необходимо выявить процессы, </w:t>
      </w:r>
      <w:r w:rsidRPr="008F24B7">
        <w:rPr>
          <w:rFonts w:ascii="Times New Roman" w:hAnsi="Times New Roman" w:cs="Times New Roman"/>
          <w:sz w:val="26"/>
          <w:szCs w:val="26"/>
        </w:rPr>
        <w:t>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правопорядка:</w:t>
      </w:r>
    </w:p>
    <w:p w:rsidR="00BA095D" w:rsidRPr="008F24B7" w:rsidRDefault="00BA095D" w:rsidP="00BA09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F24B7">
        <w:rPr>
          <w:rFonts w:ascii="Times New Roman" w:hAnsi="Times New Roman" w:cs="Times New Roman"/>
          <w:sz w:val="26"/>
          <w:szCs w:val="26"/>
        </w:rPr>
        <w:t>Таблица №2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992"/>
        <w:gridCol w:w="993"/>
        <w:gridCol w:w="992"/>
        <w:gridCol w:w="1134"/>
        <w:gridCol w:w="1134"/>
      </w:tblGrid>
      <w:tr w:rsidR="00BA095D" w:rsidRPr="00111DE1" w:rsidTr="00FC0E72">
        <w:tc>
          <w:tcPr>
            <w:tcW w:w="704" w:type="dxa"/>
            <w:vMerge w:val="restart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2" w:type="dxa"/>
            <w:vMerge w:val="restart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5245" w:type="dxa"/>
            <w:gridSpan w:val="5"/>
            <w:vAlign w:val="center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</w:t>
            </w:r>
          </w:p>
        </w:tc>
      </w:tr>
      <w:tr w:rsidR="00BA095D" w:rsidRPr="00111DE1" w:rsidTr="00FC0E72">
        <w:tc>
          <w:tcPr>
            <w:tcW w:w="704" w:type="dxa"/>
            <w:vMerge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Полит.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Эконом.</w:t>
            </w: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Эколог.</w:t>
            </w: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Оборон.</w:t>
            </w: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11DE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и медицинской помощи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клинических испытаний, осмотров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Деятельность по обороту наркотических средств и психотропных веществ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Деятельности связанная с использованием источников ионизирующего излучения (рентген, томография, лучевая терапия)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Сбор, хранение и реализация донорской крови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питания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Розничная торговля товарами личной гигиены и общего потребления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 xml:space="preserve">Услуги длительного пребывания пациентов / госпитализации / стационар (в </w:t>
            </w:r>
            <w:proofErr w:type="spellStart"/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. палаты повышенной комфортности)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 и иных ученых мероприятий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Осуществление автотранспортных услуг (медицинская транспортировка)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режим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контрагентами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Обслуживание ИТ-инфраструктуры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  <w:shd w:val="clear" w:color="auto" w:fill="FFFFFF" w:themeFill="background1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Обслуживание инженерных систем (пожарная сигнализация, электропитание)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клиентов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95D" w:rsidRPr="00111DE1" w:rsidTr="00FC0E72">
        <w:tc>
          <w:tcPr>
            <w:tcW w:w="704" w:type="dxa"/>
          </w:tcPr>
          <w:p w:rsidR="00BA095D" w:rsidRPr="00111DE1" w:rsidRDefault="00BA095D" w:rsidP="00BA095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82" w:type="dxa"/>
          </w:tcPr>
          <w:p w:rsidR="00BA095D" w:rsidRPr="00111DE1" w:rsidRDefault="00BA095D" w:rsidP="00FC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E1">
              <w:rPr>
                <w:rFonts w:ascii="Times New Roman" w:hAnsi="Times New Roman" w:cs="Times New Roman"/>
                <w:sz w:val="24"/>
                <w:szCs w:val="24"/>
              </w:rPr>
              <w:t>Претензионная и судебная работа</w:t>
            </w: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95D" w:rsidRPr="00111DE1" w:rsidRDefault="00BA095D" w:rsidP="00F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2C" w:rsidRDefault="0054512C"/>
    <w:sectPr w:rsidR="0054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9E5"/>
    <w:multiLevelType w:val="hybridMultilevel"/>
    <w:tmpl w:val="CBBC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5AE53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1366"/>
    <w:multiLevelType w:val="hybridMultilevel"/>
    <w:tmpl w:val="B1C0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5AE53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08D3"/>
    <w:multiLevelType w:val="hybridMultilevel"/>
    <w:tmpl w:val="A23A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50141"/>
    <w:multiLevelType w:val="hybridMultilevel"/>
    <w:tmpl w:val="741A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8307F"/>
    <w:multiLevelType w:val="hybridMultilevel"/>
    <w:tmpl w:val="E8B2B322"/>
    <w:lvl w:ilvl="0" w:tplc="CF908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04"/>
    <w:rsid w:val="0054512C"/>
    <w:rsid w:val="00BA095D"/>
    <w:rsid w:val="00D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CD752-3B62-4C63-902F-06E96643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A095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A095D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B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Печикин</dc:creator>
  <cp:keywords/>
  <dc:description/>
  <cp:lastModifiedBy>Евгений Печикин</cp:lastModifiedBy>
  <cp:revision>2</cp:revision>
  <dcterms:created xsi:type="dcterms:W3CDTF">2020-07-28T06:07:00Z</dcterms:created>
  <dcterms:modified xsi:type="dcterms:W3CDTF">2020-07-28T06:08:00Z</dcterms:modified>
</cp:coreProperties>
</file>