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44" w:rsidRPr="00E82A21" w:rsidRDefault="00653E37" w:rsidP="00E82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A21">
        <w:rPr>
          <w:rFonts w:ascii="Times New Roman" w:hAnsi="Times New Roman" w:cs="Times New Roman"/>
          <w:b/>
          <w:sz w:val="24"/>
          <w:szCs w:val="24"/>
        </w:rPr>
        <w:t xml:space="preserve">Влияние нового </w:t>
      </w:r>
      <w:proofErr w:type="spellStart"/>
      <w:r w:rsidRPr="00E82A21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4E2344" w:rsidRPr="00E8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44" w:rsidRPr="00E82A21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4E2344" w:rsidRPr="00E82A2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E2344" w:rsidRPr="00E82A21"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proofErr w:type="spellEnd"/>
      <w:r w:rsidR="004E2344" w:rsidRPr="00E82A21">
        <w:rPr>
          <w:rFonts w:ascii="Times New Roman" w:hAnsi="Times New Roman" w:cs="Times New Roman"/>
          <w:b/>
          <w:sz w:val="24"/>
          <w:szCs w:val="24"/>
        </w:rPr>
        <w:t xml:space="preserve">-2 </w:t>
      </w:r>
      <w:r w:rsidRPr="00E82A21">
        <w:rPr>
          <w:rFonts w:ascii="Times New Roman" w:hAnsi="Times New Roman" w:cs="Times New Roman"/>
          <w:b/>
          <w:sz w:val="24"/>
          <w:szCs w:val="24"/>
        </w:rPr>
        <w:t>на медицинских работников в стационарах</w:t>
      </w:r>
      <w:bookmarkEnd w:id="0"/>
      <w:r w:rsidR="004E2344" w:rsidRPr="00E82A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2A21">
        <w:rPr>
          <w:rFonts w:ascii="Times New Roman" w:hAnsi="Times New Roman" w:cs="Times New Roman"/>
          <w:b/>
          <w:sz w:val="24"/>
          <w:szCs w:val="24"/>
        </w:rPr>
        <w:t>обзор</w:t>
      </w:r>
      <w:r w:rsidR="004E2344" w:rsidRPr="00E82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557" w:rsidRPr="00E82A21" w:rsidRDefault="0027149C" w:rsidP="00E82A2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https://www.sciencedirect.com/science/article/pii/S0196655320303163?via%3Dihub</w:t>
        </w:r>
      </w:hyperlink>
    </w:p>
    <w:p w:rsidR="004E2344" w:rsidRPr="00E82A21" w:rsidRDefault="00653E37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1">
        <w:rPr>
          <w:rFonts w:ascii="Times New Roman" w:hAnsi="Times New Roman" w:cs="Times New Roman"/>
          <w:sz w:val="24"/>
          <w:szCs w:val="24"/>
        </w:rPr>
        <w:t>Цель</w:t>
      </w:r>
    </w:p>
    <w:p w:rsidR="00653E37" w:rsidRPr="00E82A21" w:rsidRDefault="00653E37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1">
        <w:rPr>
          <w:rFonts w:ascii="Times New Roman" w:hAnsi="Times New Roman" w:cs="Times New Roman"/>
          <w:sz w:val="24"/>
          <w:szCs w:val="24"/>
        </w:rPr>
        <w:t xml:space="preserve">Цель данной статьи состоит в ознакомлении читателей с эпидемиологическими характеристиками нового </w:t>
      </w:r>
      <w:proofErr w:type="spellStart"/>
      <w:r w:rsidRPr="00E82A2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82A21">
        <w:rPr>
          <w:rFonts w:ascii="Times New Roman" w:hAnsi="Times New Roman" w:cs="Times New Roman"/>
          <w:sz w:val="24"/>
          <w:szCs w:val="24"/>
        </w:rPr>
        <w:t xml:space="preserve"> SARS-CoV-2, который вызвал COVID-19 у тысяч пациентов </w:t>
      </w:r>
      <w:r w:rsidR="00283C82" w:rsidRPr="00E82A21">
        <w:rPr>
          <w:rFonts w:ascii="Times New Roman" w:hAnsi="Times New Roman" w:cs="Times New Roman"/>
          <w:sz w:val="24"/>
          <w:szCs w:val="24"/>
        </w:rPr>
        <w:t xml:space="preserve">и медицинских работников </w:t>
      </w:r>
      <w:r w:rsidRPr="00E82A21">
        <w:rPr>
          <w:rFonts w:ascii="Times New Roman" w:hAnsi="Times New Roman" w:cs="Times New Roman"/>
          <w:sz w:val="24"/>
          <w:szCs w:val="24"/>
        </w:rPr>
        <w:t>в Ухане и во всем мире.</w:t>
      </w:r>
    </w:p>
    <w:p w:rsidR="004E2344" w:rsidRPr="00E82A21" w:rsidRDefault="00653E37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1">
        <w:rPr>
          <w:rFonts w:ascii="Times New Roman" w:hAnsi="Times New Roman" w:cs="Times New Roman"/>
          <w:sz w:val="24"/>
          <w:szCs w:val="24"/>
        </w:rPr>
        <w:t>Методы</w:t>
      </w:r>
    </w:p>
    <w:p w:rsidR="0023049A" w:rsidRPr="00E82A21" w:rsidRDefault="0023049A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1">
        <w:rPr>
          <w:rFonts w:ascii="Times New Roman" w:hAnsi="Times New Roman" w:cs="Times New Roman"/>
          <w:sz w:val="24"/>
          <w:szCs w:val="24"/>
        </w:rPr>
        <w:t xml:space="preserve">Исследование проведено на основании общедоступных данных Национальной комиссии здравоохранения, комиссии здравоохранения </w:t>
      </w:r>
      <w:proofErr w:type="spellStart"/>
      <w:r w:rsidRPr="00E82A21">
        <w:rPr>
          <w:rFonts w:ascii="Times New Roman" w:hAnsi="Times New Roman" w:cs="Times New Roman"/>
          <w:sz w:val="24"/>
          <w:szCs w:val="24"/>
        </w:rPr>
        <w:t>Хубэя</w:t>
      </w:r>
      <w:proofErr w:type="spellEnd"/>
      <w:r w:rsidRPr="00E82A21">
        <w:rPr>
          <w:rFonts w:ascii="Times New Roman" w:hAnsi="Times New Roman" w:cs="Times New Roman"/>
          <w:sz w:val="24"/>
          <w:szCs w:val="24"/>
        </w:rPr>
        <w:t xml:space="preserve">, Национальной комиссии здравоохранения Уханя, Китайского центра по контролю и профилактике заболеваний (CDC), Италии и Всемирной организации здравоохранения (ВОЗ). Также были использованы сведения  базы данных </w:t>
      </w:r>
      <w:proofErr w:type="spellStart"/>
      <w:r w:rsidRPr="00E82A21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E82A21">
        <w:rPr>
          <w:rFonts w:ascii="Times New Roman" w:hAnsi="Times New Roman" w:cs="Times New Roman"/>
          <w:sz w:val="24"/>
          <w:szCs w:val="24"/>
        </w:rPr>
        <w:t xml:space="preserve"> и библиотеку </w:t>
      </w:r>
      <w:proofErr w:type="spellStart"/>
      <w:r w:rsidRPr="00E82A21">
        <w:rPr>
          <w:rFonts w:ascii="Times New Roman" w:hAnsi="Times New Roman" w:cs="Times New Roman"/>
          <w:sz w:val="24"/>
          <w:szCs w:val="24"/>
        </w:rPr>
        <w:t>Кокрейна</w:t>
      </w:r>
      <w:proofErr w:type="spellEnd"/>
      <w:r w:rsidRPr="00E82A21">
        <w:rPr>
          <w:rFonts w:ascii="Times New Roman" w:hAnsi="Times New Roman" w:cs="Times New Roman"/>
          <w:sz w:val="24"/>
          <w:szCs w:val="24"/>
        </w:rPr>
        <w:t xml:space="preserve"> с 1 января 2020 года по 24 марта 2020 года по количеству медицинских работников</w:t>
      </w:r>
      <w:r w:rsidR="007A551D" w:rsidRPr="00E82A21">
        <w:rPr>
          <w:rFonts w:ascii="Times New Roman" w:hAnsi="Times New Roman" w:cs="Times New Roman"/>
          <w:sz w:val="24"/>
          <w:szCs w:val="24"/>
        </w:rPr>
        <w:t>, и</w:t>
      </w:r>
      <w:r w:rsidRPr="00E82A21">
        <w:rPr>
          <w:rFonts w:ascii="Times New Roman" w:hAnsi="Times New Roman" w:cs="Times New Roman"/>
          <w:sz w:val="24"/>
          <w:szCs w:val="24"/>
        </w:rPr>
        <w:t xml:space="preserve">нфицированных </w:t>
      </w:r>
      <w:r w:rsidR="007A551D" w:rsidRPr="00E82A21">
        <w:rPr>
          <w:rFonts w:ascii="Times New Roman" w:hAnsi="Times New Roman" w:cs="Times New Roman"/>
          <w:sz w:val="24"/>
          <w:szCs w:val="24"/>
        </w:rPr>
        <w:t>COVID-19</w:t>
      </w:r>
      <w:r w:rsidRPr="00E82A21">
        <w:rPr>
          <w:rFonts w:ascii="Times New Roman" w:hAnsi="Times New Roman" w:cs="Times New Roman"/>
          <w:sz w:val="24"/>
          <w:szCs w:val="24"/>
        </w:rPr>
        <w:t xml:space="preserve">. </w:t>
      </w:r>
      <w:r w:rsidR="007A551D" w:rsidRPr="00E82A21">
        <w:rPr>
          <w:rFonts w:ascii="Times New Roman" w:hAnsi="Times New Roman" w:cs="Times New Roman"/>
          <w:sz w:val="24"/>
          <w:szCs w:val="24"/>
        </w:rPr>
        <w:t xml:space="preserve">Поиск проводили по следующим ключевым словам: </w:t>
      </w:r>
      <w:r w:rsidRPr="00E82A21">
        <w:rPr>
          <w:rFonts w:ascii="Times New Roman" w:hAnsi="Times New Roman" w:cs="Times New Roman"/>
          <w:sz w:val="24"/>
          <w:szCs w:val="24"/>
        </w:rPr>
        <w:t xml:space="preserve"> </w:t>
      </w:r>
      <w:r w:rsidR="007A551D" w:rsidRPr="00E82A21">
        <w:rPr>
          <w:rFonts w:ascii="Times New Roman" w:hAnsi="Times New Roman" w:cs="Times New Roman"/>
          <w:sz w:val="24"/>
          <w:szCs w:val="24"/>
        </w:rPr>
        <w:t>«</w:t>
      </w:r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7A551D" w:rsidRPr="00E82A21">
        <w:rPr>
          <w:rFonts w:ascii="Times New Roman" w:hAnsi="Times New Roman" w:cs="Times New Roman"/>
          <w:sz w:val="24"/>
          <w:szCs w:val="24"/>
        </w:rPr>
        <w:t xml:space="preserve"> </w:t>
      </w:r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workers</w:t>
      </w:r>
      <w:r w:rsidR="007A551D" w:rsidRPr="00E82A21">
        <w:rPr>
          <w:rFonts w:ascii="Times New Roman" w:hAnsi="Times New Roman" w:cs="Times New Roman"/>
          <w:sz w:val="24"/>
          <w:szCs w:val="24"/>
        </w:rPr>
        <w:t>» или «</w:t>
      </w:r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7A551D" w:rsidRPr="00E82A21">
        <w:rPr>
          <w:rFonts w:ascii="Times New Roman" w:hAnsi="Times New Roman" w:cs="Times New Roman"/>
          <w:sz w:val="24"/>
          <w:szCs w:val="24"/>
        </w:rPr>
        <w:t xml:space="preserve"> </w:t>
      </w:r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7A551D" w:rsidRPr="00E82A21">
        <w:rPr>
          <w:rFonts w:ascii="Times New Roman" w:hAnsi="Times New Roman" w:cs="Times New Roman"/>
          <w:sz w:val="24"/>
          <w:szCs w:val="24"/>
        </w:rPr>
        <w:t>» (медицинские работники), «</w:t>
      </w:r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7A551D" w:rsidRPr="00E82A21">
        <w:rPr>
          <w:rFonts w:ascii="Times New Roman" w:hAnsi="Times New Roman" w:cs="Times New Roman"/>
          <w:sz w:val="24"/>
          <w:szCs w:val="24"/>
        </w:rPr>
        <w:t xml:space="preserve"> </w:t>
      </w:r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r w:rsidR="007A551D" w:rsidRPr="00E82A21">
        <w:rPr>
          <w:rFonts w:ascii="Times New Roman" w:hAnsi="Times New Roman" w:cs="Times New Roman"/>
          <w:sz w:val="24"/>
          <w:szCs w:val="24"/>
        </w:rPr>
        <w:t xml:space="preserve">» (новый </w:t>
      </w:r>
      <w:proofErr w:type="spellStart"/>
      <w:r w:rsidR="007A551D" w:rsidRPr="00E82A21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7A551D" w:rsidRPr="00E82A21">
        <w:rPr>
          <w:rFonts w:ascii="Times New Roman" w:hAnsi="Times New Roman" w:cs="Times New Roman"/>
          <w:sz w:val="24"/>
          <w:szCs w:val="24"/>
        </w:rPr>
        <w:t>) или «</w:t>
      </w:r>
      <w:r w:rsidRPr="00E82A21">
        <w:rPr>
          <w:rFonts w:ascii="Times New Roman" w:hAnsi="Times New Roman" w:cs="Times New Roman"/>
          <w:sz w:val="24"/>
          <w:szCs w:val="24"/>
        </w:rPr>
        <w:t>COVID-19</w:t>
      </w:r>
      <w:r w:rsidR="007A551D" w:rsidRPr="00E82A21">
        <w:rPr>
          <w:rFonts w:ascii="Times New Roman" w:hAnsi="Times New Roman" w:cs="Times New Roman"/>
          <w:sz w:val="24"/>
          <w:szCs w:val="24"/>
        </w:rPr>
        <w:t>»</w:t>
      </w:r>
      <w:r w:rsidRPr="00E82A21">
        <w:rPr>
          <w:rFonts w:ascii="Times New Roman" w:hAnsi="Times New Roman" w:cs="Times New Roman"/>
          <w:sz w:val="24"/>
          <w:szCs w:val="24"/>
        </w:rPr>
        <w:t xml:space="preserve"> или </w:t>
      </w:r>
      <w:r w:rsidR="007A551D" w:rsidRPr="00E82A21">
        <w:rPr>
          <w:rFonts w:ascii="Times New Roman" w:hAnsi="Times New Roman" w:cs="Times New Roman"/>
          <w:sz w:val="24"/>
          <w:szCs w:val="24"/>
        </w:rPr>
        <w:t>«</w:t>
      </w:r>
      <w:r w:rsidRPr="00E82A21">
        <w:rPr>
          <w:rFonts w:ascii="Times New Roman" w:hAnsi="Times New Roman" w:cs="Times New Roman"/>
          <w:sz w:val="24"/>
          <w:szCs w:val="24"/>
        </w:rPr>
        <w:t>2019-</w:t>
      </w:r>
      <w:proofErr w:type="spellStart"/>
      <w:r w:rsidR="007A551D" w:rsidRPr="00E82A2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7A551D" w:rsidRPr="00E82A21">
        <w:rPr>
          <w:rFonts w:ascii="Times New Roman" w:hAnsi="Times New Roman" w:cs="Times New Roman"/>
          <w:sz w:val="24"/>
          <w:szCs w:val="24"/>
        </w:rPr>
        <w:t>»</w:t>
      </w:r>
      <w:r w:rsidRPr="00E82A21">
        <w:rPr>
          <w:rFonts w:ascii="Times New Roman" w:hAnsi="Times New Roman" w:cs="Times New Roman"/>
          <w:sz w:val="24"/>
          <w:szCs w:val="24"/>
        </w:rPr>
        <w:t>.</w:t>
      </w:r>
      <w:r w:rsidR="007A551D" w:rsidRPr="00E82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44" w:rsidRPr="00E82A21" w:rsidRDefault="00653E37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1">
        <w:rPr>
          <w:rFonts w:ascii="Times New Roman" w:hAnsi="Times New Roman" w:cs="Times New Roman"/>
          <w:sz w:val="24"/>
          <w:szCs w:val="24"/>
        </w:rPr>
        <w:t>Результаты</w:t>
      </w:r>
    </w:p>
    <w:p w:rsidR="00276DE5" w:rsidRDefault="00276DE5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276DE5">
        <w:rPr>
          <w:rFonts w:ascii="Times New Roman" w:hAnsi="Times New Roman" w:cs="Times New Roman"/>
          <w:sz w:val="24"/>
          <w:szCs w:val="24"/>
        </w:rPr>
        <w:t>Географические эпидемиологические характеристики 11 больниц с инфицированными работниками здравоохранения</w:t>
      </w:r>
    </w:p>
    <w:p w:rsidR="003F1E7A" w:rsidRDefault="003F1E7A" w:rsidP="00E82A21">
      <w:pPr>
        <w:jc w:val="both"/>
        <w:rPr>
          <w:rFonts w:ascii="Times New Roman" w:hAnsi="Times New Roman" w:cs="Times New Roman"/>
          <w:sz w:val="24"/>
          <w:szCs w:val="24"/>
        </w:rPr>
      </w:pPr>
      <w:r w:rsidRPr="003F1E7A">
        <w:rPr>
          <w:rFonts w:ascii="Times New Roman" w:hAnsi="Times New Roman" w:cs="Times New Roman"/>
          <w:sz w:val="24"/>
          <w:szCs w:val="24"/>
        </w:rPr>
        <w:t xml:space="preserve">К концу января 2020 года 11 больниц Уханя сообщили о более чем 15 подтвержденных случаях заболевания среди медицинских работников. Географическое распределение этих больниц показано на рис.1А. </w:t>
      </w:r>
      <w:r w:rsidR="0075538D">
        <w:rPr>
          <w:rFonts w:ascii="Times New Roman" w:hAnsi="Times New Roman" w:cs="Times New Roman"/>
          <w:sz w:val="24"/>
          <w:szCs w:val="24"/>
        </w:rPr>
        <w:t xml:space="preserve">и </w:t>
      </w:r>
      <w:r w:rsidRPr="003F1E7A">
        <w:rPr>
          <w:rFonts w:ascii="Times New Roman" w:hAnsi="Times New Roman" w:cs="Times New Roman"/>
          <w:sz w:val="24"/>
          <w:szCs w:val="24"/>
        </w:rPr>
        <w:t>в соответствии с датой первого подтвержденного случая COVID-19, выявленного с помощью тестирования</w:t>
      </w:r>
      <w:r w:rsidR="0075538D">
        <w:rPr>
          <w:rFonts w:ascii="Times New Roman" w:hAnsi="Times New Roman" w:cs="Times New Roman"/>
          <w:sz w:val="24"/>
          <w:szCs w:val="24"/>
        </w:rPr>
        <w:t xml:space="preserve"> на нуклеиновые кислоты вируса</w:t>
      </w:r>
      <w:r w:rsidRPr="003F1E7A">
        <w:rPr>
          <w:rFonts w:ascii="Times New Roman" w:hAnsi="Times New Roman" w:cs="Times New Roman"/>
          <w:sz w:val="24"/>
          <w:szCs w:val="24"/>
        </w:rPr>
        <w:t>, эти</w:t>
      </w:r>
      <w:r w:rsidR="0075538D">
        <w:rPr>
          <w:rFonts w:ascii="Times New Roman" w:hAnsi="Times New Roman" w:cs="Times New Roman"/>
          <w:sz w:val="24"/>
          <w:szCs w:val="24"/>
        </w:rPr>
        <w:t>м</w:t>
      </w:r>
      <w:r w:rsidRPr="003F1E7A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75538D">
        <w:rPr>
          <w:rFonts w:ascii="Times New Roman" w:hAnsi="Times New Roman" w:cs="Times New Roman"/>
          <w:sz w:val="24"/>
          <w:szCs w:val="24"/>
        </w:rPr>
        <w:t>ам</w:t>
      </w:r>
      <w:r w:rsidRPr="003F1E7A">
        <w:rPr>
          <w:rFonts w:ascii="Times New Roman" w:hAnsi="Times New Roman" w:cs="Times New Roman"/>
          <w:sz w:val="24"/>
          <w:szCs w:val="24"/>
        </w:rPr>
        <w:t xml:space="preserve"> </w:t>
      </w:r>
      <w:r w:rsidR="0075538D">
        <w:rPr>
          <w:rFonts w:ascii="Times New Roman" w:hAnsi="Times New Roman" w:cs="Times New Roman"/>
          <w:sz w:val="24"/>
          <w:szCs w:val="24"/>
        </w:rPr>
        <w:t>присвоены номера от</w:t>
      </w:r>
      <w:r w:rsidRPr="003F1E7A">
        <w:rPr>
          <w:rFonts w:ascii="Times New Roman" w:hAnsi="Times New Roman" w:cs="Times New Roman"/>
          <w:sz w:val="24"/>
          <w:szCs w:val="24"/>
        </w:rPr>
        <w:t xml:space="preserve"> 1 д</w:t>
      </w:r>
      <w:r w:rsidR="0075538D">
        <w:rPr>
          <w:rFonts w:ascii="Times New Roman" w:hAnsi="Times New Roman" w:cs="Times New Roman"/>
          <w:sz w:val="24"/>
          <w:szCs w:val="24"/>
        </w:rPr>
        <w:t>о 11. Больницы №</w:t>
      </w:r>
      <w:r w:rsidRPr="003F1E7A">
        <w:rPr>
          <w:rFonts w:ascii="Times New Roman" w:hAnsi="Times New Roman" w:cs="Times New Roman"/>
          <w:sz w:val="24"/>
          <w:szCs w:val="24"/>
        </w:rPr>
        <w:t xml:space="preserve">2, </w:t>
      </w:r>
      <w:r w:rsidR="0075538D">
        <w:rPr>
          <w:rFonts w:ascii="Times New Roman" w:hAnsi="Times New Roman" w:cs="Times New Roman"/>
          <w:sz w:val="24"/>
          <w:szCs w:val="24"/>
        </w:rPr>
        <w:t xml:space="preserve">3 и </w:t>
      </w:r>
      <w:r w:rsidRPr="003F1E7A">
        <w:rPr>
          <w:rFonts w:ascii="Times New Roman" w:hAnsi="Times New Roman" w:cs="Times New Roman"/>
          <w:sz w:val="24"/>
          <w:szCs w:val="24"/>
        </w:rPr>
        <w:t xml:space="preserve">11 находятся ближе к оптовому рынку морепродуктов </w:t>
      </w:r>
      <w:proofErr w:type="spellStart"/>
      <w:r w:rsidRPr="003F1E7A">
        <w:rPr>
          <w:rFonts w:ascii="Times New Roman" w:hAnsi="Times New Roman" w:cs="Times New Roman"/>
          <w:sz w:val="24"/>
          <w:szCs w:val="24"/>
        </w:rPr>
        <w:t>Хуананя</w:t>
      </w:r>
      <w:proofErr w:type="spellEnd"/>
      <w:r w:rsidRPr="003F1E7A">
        <w:rPr>
          <w:rFonts w:ascii="Times New Roman" w:hAnsi="Times New Roman" w:cs="Times New Roman"/>
          <w:sz w:val="24"/>
          <w:szCs w:val="24"/>
        </w:rPr>
        <w:t xml:space="preserve"> по сравнению с остальными</w:t>
      </w:r>
      <w:r w:rsidR="0075538D">
        <w:rPr>
          <w:rFonts w:ascii="Times New Roman" w:hAnsi="Times New Roman" w:cs="Times New Roman"/>
          <w:sz w:val="24"/>
          <w:szCs w:val="24"/>
        </w:rPr>
        <w:t>,</w:t>
      </w:r>
      <w:r w:rsidRPr="003F1E7A">
        <w:rPr>
          <w:rFonts w:ascii="Times New Roman" w:hAnsi="Times New Roman" w:cs="Times New Roman"/>
          <w:sz w:val="24"/>
          <w:szCs w:val="24"/>
        </w:rPr>
        <w:t xml:space="preserve"> и </w:t>
      </w:r>
      <w:r w:rsidR="0075538D">
        <w:rPr>
          <w:rFonts w:ascii="Times New Roman" w:hAnsi="Times New Roman" w:cs="Times New Roman"/>
          <w:sz w:val="24"/>
          <w:szCs w:val="24"/>
        </w:rPr>
        <w:t>в них зафиксировали</w:t>
      </w:r>
      <w:r w:rsidRPr="003F1E7A">
        <w:rPr>
          <w:rFonts w:ascii="Times New Roman" w:hAnsi="Times New Roman" w:cs="Times New Roman"/>
          <w:sz w:val="24"/>
          <w:szCs w:val="24"/>
        </w:rPr>
        <w:t xml:space="preserve"> 63, 60 и 115 случаях заражения COVID-19 (включая подтвержденные и предполагаемые случаи) медицинских работников соответственно (рис.1</w:t>
      </w:r>
      <w:r w:rsidR="007553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F1E7A">
        <w:rPr>
          <w:rFonts w:ascii="Times New Roman" w:hAnsi="Times New Roman" w:cs="Times New Roman"/>
          <w:sz w:val="24"/>
          <w:szCs w:val="24"/>
        </w:rPr>
        <w:t>). Три больницы, расположенные дальше от оптово</w:t>
      </w:r>
      <w:r w:rsidR="0075538D">
        <w:rPr>
          <w:rFonts w:ascii="Times New Roman" w:hAnsi="Times New Roman" w:cs="Times New Roman"/>
          <w:sz w:val="24"/>
          <w:szCs w:val="24"/>
        </w:rPr>
        <w:t xml:space="preserve">го рынка морепродуктов </w:t>
      </w:r>
      <w:proofErr w:type="spellStart"/>
      <w:r w:rsidR="0075538D">
        <w:rPr>
          <w:rFonts w:ascii="Times New Roman" w:hAnsi="Times New Roman" w:cs="Times New Roman"/>
          <w:sz w:val="24"/>
          <w:szCs w:val="24"/>
        </w:rPr>
        <w:t>Хуанань</w:t>
      </w:r>
      <w:proofErr w:type="spellEnd"/>
      <w:r w:rsidR="0075538D">
        <w:rPr>
          <w:rFonts w:ascii="Times New Roman" w:hAnsi="Times New Roman" w:cs="Times New Roman"/>
          <w:sz w:val="24"/>
          <w:szCs w:val="24"/>
        </w:rPr>
        <w:t xml:space="preserve"> </w:t>
      </w:r>
      <w:r w:rsidRPr="003F1E7A">
        <w:rPr>
          <w:rFonts w:ascii="Times New Roman" w:hAnsi="Times New Roman" w:cs="Times New Roman"/>
          <w:sz w:val="24"/>
          <w:szCs w:val="24"/>
        </w:rPr>
        <w:t>в южном районе реки Янцзы</w:t>
      </w:r>
      <w:r w:rsidR="0075538D">
        <w:rPr>
          <w:rFonts w:ascii="Times New Roman" w:hAnsi="Times New Roman" w:cs="Times New Roman"/>
          <w:sz w:val="24"/>
          <w:szCs w:val="24"/>
        </w:rPr>
        <w:t>,</w:t>
      </w:r>
      <w:r w:rsidRPr="003F1E7A">
        <w:rPr>
          <w:rFonts w:ascii="Times New Roman" w:hAnsi="Times New Roman" w:cs="Times New Roman"/>
          <w:sz w:val="24"/>
          <w:szCs w:val="24"/>
        </w:rPr>
        <w:t xml:space="preserve"> сообщили о 194, 66 и 44 случаях заражения COVID-19 соответственно (рис.1</w:t>
      </w:r>
      <w:r w:rsidR="007553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F1E7A">
        <w:rPr>
          <w:rFonts w:ascii="Times New Roman" w:hAnsi="Times New Roman" w:cs="Times New Roman"/>
          <w:sz w:val="24"/>
          <w:szCs w:val="24"/>
        </w:rPr>
        <w:t>).</w:t>
      </w:r>
    </w:p>
    <w:p w:rsidR="0075538D" w:rsidRPr="0075538D" w:rsidRDefault="0075538D" w:rsidP="0075538D">
      <w:pPr>
        <w:jc w:val="both"/>
        <w:rPr>
          <w:rFonts w:ascii="Times New Roman" w:hAnsi="Times New Roman" w:cs="Times New Roman"/>
          <w:sz w:val="24"/>
          <w:szCs w:val="24"/>
        </w:rPr>
      </w:pPr>
      <w:r w:rsidRPr="0075538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9C02A6">
        <w:rPr>
          <w:rFonts w:ascii="Times New Roman" w:hAnsi="Times New Roman" w:cs="Times New Roman"/>
          <w:sz w:val="24"/>
          <w:szCs w:val="24"/>
        </w:rPr>
        <w:t>к</w:t>
      </w:r>
      <w:r w:rsidRPr="0075538D">
        <w:rPr>
          <w:rFonts w:ascii="Times New Roman" w:hAnsi="Times New Roman" w:cs="Times New Roman"/>
          <w:sz w:val="24"/>
          <w:szCs w:val="24"/>
        </w:rPr>
        <w:t>итайского медицинского персонала, инфицированного в ранний период вспышки COVID-19</w:t>
      </w:r>
    </w:p>
    <w:p w:rsidR="0075538D" w:rsidRDefault="0075538D" w:rsidP="0075538D">
      <w:pPr>
        <w:jc w:val="both"/>
        <w:rPr>
          <w:rFonts w:ascii="Times New Roman" w:hAnsi="Times New Roman" w:cs="Times New Roman"/>
          <w:sz w:val="24"/>
          <w:szCs w:val="24"/>
        </w:rPr>
      </w:pPr>
      <w:r w:rsidRPr="0075538D">
        <w:rPr>
          <w:rFonts w:ascii="Times New Roman" w:hAnsi="Times New Roman" w:cs="Times New Roman"/>
          <w:sz w:val="24"/>
          <w:szCs w:val="24"/>
        </w:rPr>
        <w:t>Данные из больницы</w:t>
      </w:r>
      <w:r w:rsidR="009C02A6">
        <w:rPr>
          <w:rFonts w:ascii="Times New Roman" w:hAnsi="Times New Roman" w:cs="Times New Roman"/>
          <w:sz w:val="24"/>
          <w:szCs w:val="24"/>
        </w:rPr>
        <w:t xml:space="preserve"> № 6</w:t>
      </w:r>
      <w:r w:rsidRPr="0075538D">
        <w:rPr>
          <w:rFonts w:ascii="Times New Roman" w:hAnsi="Times New Roman" w:cs="Times New Roman"/>
          <w:sz w:val="24"/>
          <w:szCs w:val="24"/>
        </w:rPr>
        <w:t xml:space="preserve"> показали, что из 138 пациентов с COVID-19, 40 (29%) были медицинскими работниками, которые были инфицированы в условиях больницы. Кроме того, более 10 медицинских работников хирургического отделения были предположительно инфицированы пациентом с абдоминальными симптомами</w:t>
      </w:r>
      <w:r w:rsidR="009C02A6">
        <w:rPr>
          <w:rFonts w:ascii="Times New Roman" w:hAnsi="Times New Roman" w:cs="Times New Roman"/>
          <w:sz w:val="24"/>
          <w:szCs w:val="24"/>
        </w:rPr>
        <w:t xml:space="preserve"> и подтвержденным диагнозом </w:t>
      </w:r>
      <w:r w:rsidR="009C02A6" w:rsidRPr="0075538D">
        <w:rPr>
          <w:rFonts w:ascii="Times New Roman" w:hAnsi="Times New Roman" w:cs="Times New Roman"/>
          <w:sz w:val="24"/>
          <w:szCs w:val="24"/>
        </w:rPr>
        <w:t>COVID-19</w:t>
      </w:r>
      <w:r w:rsidRPr="0075538D">
        <w:rPr>
          <w:rFonts w:ascii="Times New Roman" w:hAnsi="Times New Roman" w:cs="Times New Roman"/>
          <w:sz w:val="24"/>
          <w:szCs w:val="24"/>
        </w:rPr>
        <w:t xml:space="preserve">. Среди инфицированных медицинских работников 31 (77,5%) работал в </w:t>
      </w:r>
      <w:r w:rsidR="009C02A6">
        <w:rPr>
          <w:rFonts w:ascii="Times New Roman" w:hAnsi="Times New Roman" w:cs="Times New Roman"/>
          <w:sz w:val="24"/>
          <w:szCs w:val="24"/>
        </w:rPr>
        <w:t>поликлинических отделениях</w:t>
      </w:r>
      <w:r w:rsidRPr="0075538D">
        <w:rPr>
          <w:rFonts w:ascii="Times New Roman" w:hAnsi="Times New Roman" w:cs="Times New Roman"/>
          <w:sz w:val="24"/>
          <w:szCs w:val="24"/>
        </w:rPr>
        <w:t xml:space="preserve"> общего профиля и палатах, 7 (17,5%) - в отделении неотложной помощи</w:t>
      </w:r>
      <w:r w:rsidR="009C02A6">
        <w:rPr>
          <w:rFonts w:ascii="Times New Roman" w:hAnsi="Times New Roman" w:cs="Times New Roman"/>
          <w:sz w:val="24"/>
          <w:szCs w:val="24"/>
        </w:rPr>
        <w:t xml:space="preserve"> (приемном отделении)</w:t>
      </w:r>
      <w:r w:rsidRPr="0075538D">
        <w:rPr>
          <w:rFonts w:ascii="Times New Roman" w:hAnsi="Times New Roman" w:cs="Times New Roman"/>
          <w:sz w:val="24"/>
          <w:szCs w:val="24"/>
        </w:rPr>
        <w:t xml:space="preserve"> и 2 (5%) - в отделении интенсивной </w:t>
      </w:r>
      <w:r w:rsidRPr="0075538D">
        <w:rPr>
          <w:rFonts w:ascii="Times New Roman" w:hAnsi="Times New Roman" w:cs="Times New Roman"/>
          <w:sz w:val="24"/>
          <w:szCs w:val="24"/>
        </w:rPr>
        <w:lastRenderedPageBreak/>
        <w:t>терапии (ОИТ) (рис.</w:t>
      </w:r>
      <w:r w:rsidR="009C02A6">
        <w:rPr>
          <w:rFonts w:ascii="Times New Roman" w:hAnsi="Times New Roman" w:cs="Times New Roman"/>
          <w:sz w:val="24"/>
          <w:szCs w:val="24"/>
        </w:rPr>
        <w:t xml:space="preserve"> </w:t>
      </w:r>
      <w:r w:rsidRPr="0075538D">
        <w:rPr>
          <w:rFonts w:ascii="Times New Roman" w:hAnsi="Times New Roman" w:cs="Times New Roman"/>
          <w:sz w:val="24"/>
          <w:szCs w:val="24"/>
        </w:rPr>
        <w:t>2). Кроме тог</w:t>
      </w:r>
      <w:r w:rsidR="009C02A6">
        <w:rPr>
          <w:rFonts w:ascii="Times New Roman" w:hAnsi="Times New Roman" w:cs="Times New Roman"/>
          <w:sz w:val="24"/>
          <w:szCs w:val="24"/>
        </w:rPr>
        <w:t xml:space="preserve">о, к концу февраля 2020 года в больнице № </w:t>
      </w:r>
      <w:r w:rsidRPr="0075538D">
        <w:rPr>
          <w:rFonts w:ascii="Times New Roman" w:hAnsi="Times New Roman" w:cs="Times New Roman"/>
          <w:sz w:val="24"/>
          <w:szCs w:val="24"/>
        </w:rPr>
        <w:t xml:space="preserve">11 </w:t>
      </w:r>
      <w:r w:rsidR="009C02A6">
        <w:rPr>
          <w:rFonts w:ascii="Times New Roman" w:hAnsi="Times New Roman" w:cs="Times New Roman"/>
          <w:sz w:val="24"/>
          <w:szCs w:val="24"/>
        </w:rPr>
        <w:t>зарегистрировали</w:t>
      </w:r>
      <w:r w:rsidRPr="0075538D">
        <w:rPr>
          <w:rFonts w:ascii="Times New Roman" w:hAnsi="Times New Roman" w:cs="Times New Roman"/>
          <w:sz w:val="24"/>
          <w:szCs w:val="24"/>
        </w:rPr>
        <w:t xml:space="preserve"> 230 случаев заболевания (130 </w:t>
      </w:r>
      <w:r w:rsidR="009C02A6">
        <w:rPr>
          <w:rFonts w:ascii="Times New Roman" w:hAnsi="Times New Roman" w:cs="Times New Roman"/>
          <w:sz w:val="24"/>
          <w:szCs w:val="24"/>
        </w:rPr>
        <w:t>пациентов в стационаре</w:t>
      </w:r>
      <w:r w:rsidRPr="0075538D">
        <w:rPr>
          <w:rFonts w:ascii="Times New Roman" w:hAnsi="Times New Roman" w:cs="Times New Roman"/>
          <w:sz w:val="24"/>
          <w:szCs w:val="24"/>
        </w:rPr>
        <w:t xml:space="preserve"> и 100 </w:t>
      </w:r>
      <w:r w:rsidR="009C02A6">
        <w:rPr>
          <w:rFonts w:ascii="Times New Roman" w:hAnsi="Times New Roman" w:cs="Times New Roman"/>
          <w:sz w:val="24"/>
          <w:szCs w:val="24"/>
        </w:rPr>
        <w:t>пациентов на домашнем карантине</w:t>
      </w:r>
      <w:r w:rsidRPr="0075538D">
        <w:rPr>
          <w:rFonts w:ascii="Times New Roman" w:hAnsi="Times New Roman" w:cs="Times New Roman"/>
          <w:sz w:val="24"/>
          <w:szCs w:val="24"/>
        </w:rPr>
        <w:t xml:space="preserve">). Китайская Национальная комиссия здравоохранения является авторитетной организацией, ответственной за публикацию данных об </w:t>
      </w:r>
      <w:r w:rsidR="009C02A6">
        <w:rPr>
          <w:rFonts w:ascii="Times New Roman" w:hAnsi="Times New Roman" w:cs="Times New Roman"/>
          <w:sz w:val="24"/>
          <w:szCs w:val="24"/>
        </w:rPr>
        <w:t>инфицировании</w:t>
      </w:r>
      <w:r w:rsidRPr="0075538D">
        <w:rPr>
          <w:rFonts w:ascii="Times New Roman" w:hAnsi="Times New Roman" w:cs="Times New Roman"/>
          <w:sz w:val="24"/>
          <w:szCs w:val="24"/>
        </w:rPr>
        <w:t xml:space="preserve"> медицинского персонала. По данным Национальной комиссии здравоохранения, на 11 февраля 2020 года среди 44672 подтвержденных случаев заболевания в общей сложности 1716 случаев </w:t>
      </w:r>
      <w:r w:rsidR="009C02A6">
        <w:rPr>
          <w:rFonts w:ascii="Times New Roman" w:hAnsi="Times New Roman" w:cs="Times New Roman"/>
          <w:sz w:val="24"/>
          <w:szCs w:val="24"/>
        </w:rPr>
        <w:t>приходились на долю</w:t>
      </w:r>
      <w:r w:rsidRPr="0075538D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9C02A6">
        <w:rPr>
          <w:rFonts w:ascii="Times New Roman" w:hAnsi="Times New Roman" w:cs="Times New Roman"/>
          <w:sz w:val="24"/>
          <w:szCs w:val="24"/>
        </w:rPr>
        <w:t>х</w:t>
      </w:r>
      <w:r w:rsidRPr="0075538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C02A6">
        <w:rPr>
          <w:rFonts w:ascii="Times New Roman" w:hAnsi="Times New Roman" w:cs="Times New Roman"/>
          <w:sz w:val="24"/>
          <w:szCs w:val="24"/>
        </w:rPr>
        <w:t>ов</w:t>
      </w:r>
      <w:r w:rsidRPr="0075538D">
        <w:rPr>
          <w:rFonts w:ascii="Times New Roman" w:hAnsi="Times New Roman" w:cs="Times New Roman"/>
          <w:sz w:val="24"/>
          <w:szCs w:val="24"/>
        </w:rPr>
        <w:t xml:space="preserve"> (3,8%). В частности, 1502 были в провинции </w:t>
      </w:r>
      <w:proofErr w:type="spellStart"/>
      <w:r w:rsidRPr="0075538D">
        <w:rPr>
          <w:rFonts w:ascii="Times New Roman" w:hAnsi="Times New Roman" w:cs="Times New Roman"/>
          <w:sz w:val="24"/>
          <w:szCs w:val="24"/>
        </w:rPr>
        <w:t>Хубэй</w:t>
      </w:r>
      <w:proofErr w:type="spellEnd"/>
      <w:r w:rsidRPr="0075538D">
        <w:rPr>
          <w:rFonts w:ascii="Times New Roman" w:hAnsi="Times New Roman" w:cs="Times New Roman"/>
          <w:sz w:val="24"/>
          <w:szCs w:val="24"/>
        </w:rPr>
        <w:t xml:space="preserve"> (87,5%) и 1102 в городе Ухань (64,2%) (рис.</w:t>
      </w:r>
      <w:r w:rsidR="009C02A6">
        <w:rPr>
          <w:rFonts w:ascii="Times New Roman" w:hAnsi="Times New Roman" w:cs="Times New Roman"/>
          <w:sz w:val="24"/>
          <w:szCs w:val="24"/>
        </w:rPr>
        <w:t xml:space="preserve"> </w:t>
      </w:r>
      <w:r w:rsidRPr="0075538D">
        <w:rPr>
          <w:rFonts w:ascii="Times New Roman" w:hAnsi="Times New Roman" w:cs="Times New Roman"/>
          <w:sz w:val="24"/>
          <w:szCs w:val="24"/>
        </w:rPr>
        <w:t>2). После внедрения клинико-диагностических критериев</w:t>
      </w:r>
      <w:r w:rsidR="009C02A6">
        <w:rPr>
          <w:rFonts w:ascii="Times New Roman" w:hAnsi="Times New Roman" w:cs="Times New Roman"/>
          <w:sz w:val="24"/>
          <w:szCs w:val="24"/>
        </w:rPr>
        <w:t xml:space="preserve"> в определение заболевания</w:t>
      </w:r>
      <w:r w:rsidRPr="0075538D">
        <w:rPr>
          <w:rFonts w:ascii="Times New Roman" w:hAnsi="Times New Roman" w:cs="Times New Roman"/>
          <w:sz w:val="24"/>
          <w:szCs w:val="24"/>
        </w:rPr>
        <w:t xml:space="preserve"> число клинически диагностированных случаев резко возросло к 13 февраля 2020 года. 24 февраля 2020 года </w:t>
      </w:r>
      <w:r w:rsidR="009C02A6">
        <w:rPr>
          <w:rFonts w:ascii="Times New Roman" w:hAnsi="Times New Roman" w:cs="Times New Roman"/>
          <w:sz w:val="24"/>
          <w:szCs w:val="24"/>
        </w:rPr>
        <w:t xml:space="preserve">на конференции группы экспертов Китая и ВОЗ было объявлено, </w:t>
      </w:r>
      <w:r w:rsidRPr="0075538D">
        <w:rPr>
          <w:rFonts w:ascii="Times New Roman" w:hAnsi="Times New Roman" w:cs="Times New Roman"/>
          <w:sz w:val="24"/>
          <w:szCs w:val="24"/>
        </w:rPr>
        <w:t xml:space="preserve">что в общей сложности 3387 инфицированных случаев (2055 подтвержденных случаев, 1070 диагностированных случаев и 157 предполагаемых случаев) были медицинскими работниками в 476 медицинских учреждениях, из которых 3062 находились в </w:t>
      </w:r>
      <w:proofErr w:type="spellStart"/>
      <w:r w:rsidRPr="0075538D">
        <w:rPr>
          <w:rFonts w:ascii="Times New Roman" w:hAnsi="Times New Roman" w:cs="Times New Roman"/>
          <w:sz w:val="24"/>
          <w:szCs w:val="24"/>
        </w:rPr>
        <w:t>Хубэе</w:t>
      </w:r>
      <w:proofErr w:type="spellEnd"/>
      <w:r w:rsidRPr="0075538D">
        <w:rPr>
          <w:rFonts w:ascii="Times New Roman" w:hAnsi="Times New Roman" w:cs="Times New Roman"/>
          <w:sz w:val="24"/>
          <w:szCs w:val="24"/>
        </w:rPr>
        <w:t xml:space="preserve"> (90,4%). Эти результаты свидетельствуют о том, что число инфицированных медицинских работников было в основном в провинции </w:t>
      </w:r>
      <w:proofErr w:type="spellStart"/>
      <w:r w:rsidRPr="0075538D">
        <w:rPr>
          <w:rFonts w:ascii="Times New Roman" w:hAnsi="Times New Roman" w:cs="Times New Roman"/>
          <w:sz w:val="24"/>
          <w:szCs w:val="24"/>
        </w:rPr>
        <w:t>Хубэй</w:t>
      </w:r>
      <w:proofErr w:type="spellEnd"/>
      <w:r w:rsidRPr="0075538D">
        <w:rPr>
          <w:rFonts w:ascii="Times New Roman" w:hAnsi="Times New Roman" w:cs="Times New Roman"/>
          <w:sz w:val="24"/>
          <w:szCs w:val="24"/>
        </w:rPr>
        <w:t>, которая является эпицентром вспышки в Китае.</w:t>
      </w:r>
    </w:p>
    <w:p w:rsidR="000F70B6" w:rsidRPr="000F70B6" w:rsidRDefault="000F70B6" w:rsidP="00755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70B6">
        <w:rPr>
          <w:rFonts w:ascii="Times New Roman" w:hAnsi="Times New Roman" w:cs="Times New Roman"/>
          <w:sz w:val="24"/>
          <w:szCs w:val="24"/>
        </w:rPr>
        <w:t xml:space="preserve">сновные причины передачи вируса медицинским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на ранних этапах пандемии </w:t>
      </w:r>
      <w:r w:rsidRPr="000F70B6">
        <w:rPr>
          <w:rFonts w:ascii="Times New Roman" w:hAnsi="Times New Roman" w:cs="Times New Roman"/>
          <w:sz w:val="24"/>
          <w:szCs w:val="24"/>
        </w:rPr>
        <w:t xml:space="preserve">были связаны с недостаточной осведомленностью о надлежащей защите медицинских работников и руководителей медицинских учреждений, а </w:t>
      </w:r>
      <w:r>
        <w:rPr>
          <w:rFonts w:ascii="Times New Roman" w:hAnsi="Times New Roman" w:cs="Times New Roman"/>
          <w:sz w:val="24"/>
          <w:szCs w:val="24"/>
        </w:rPr>
        <w:t>на более поздних этапах с</w:t>
      </w:r>
      <w:r w:rsidRPr="000F70B6">
        <w:rPr>
          <w:rFonts w:ascii="Times New Roman" w:hAnsi="Times New Roman" w:cs="Times New Roman"/>
          <w:sz w:val="24"/>
          <w:szCs w:val="24"/>
        </w:rPr>
        <w:t xml:space="preserve"> недостаточным </w:t>
      </w:r>
      <w:r>
        <w:rPr>
          <w:rFonts w:ascii="Times New Roman" w:hAnsi="Times New Roman" w:cs="Times New Roman"/>
          <w:sz w:val="24"/>
          <w:szCs w:val="24"/>
        </w:rPr>
        <w:t>количеством</w:t>
      </w:r>
      <w:r w:rsidRPr="000F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Pr="000F70B6">
        <w:rPr>
          <w:rFonts w:ascii="Times New Roman" w:hAnsi="Times New Roman" w:cs="Times New Roman"/>
          <w:sz w:val="24"/>
          <w:szCs w:val="24"/>
        </w:rPr>
        <w:t xml:space="preserve"> (рис.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B6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653E37" w:rsidRPr="00E82A21" w:rsidRDefault="00653E37" w:rsidP="0075538D">
      <w:pPr>
        <w:jc w:val="both"/>
        <w:rPr>
          <w:rFonts w:ascii="Times New Roman" w:hAnsi="Times New Roman" w:cs="Times New Roman"/>
          <w:sz w:val="24"/>
          <w:szCs w:val="24"/>
        </w:rPr>
      </w:pPr>
      <w:r w:rsidRPr="00E82A21">
        <w:rPr>
          <w:rFonts w:ascii="Times New Roman" w:hAnsi="Times New Roman" w:cs="Times New Roman"/>
          <w:sz w:val="24"/>
          <w:szCs w:val="24"/>
        </w:rPr>
        <w:t>Основные выводы:</w:t>
      </w:r>
    </w:p>
    <w:p w:rsidR="00653E37" w:rsidRPr="00276DE5" w:rsidRDefault="00653E37" w:rsidP="002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E5">
        <w:rPr>
          <w:rFonts w:ascii="Times New Roman" w:hAnsi="Times New Roman" w:cs="Times New Roman"/>
          <w:sz w:val="24"/>
          <w:szCs w:val="24"/>
        </w:rPr>
        <w:t>Медицинские работники подвергались повышенному риску заражения, поскольку находились в тесном контакте с пациентами.</w:t>
      </w:r>
    </w:p>
    <w:p w:rsidR="00653E37" w:rsidRPr="00276DE5" w:rsidRDefault="00653E37" w:rsidP="002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E5">
        <w:rPr>
          <w:rFonts w:ascii="Times New Roman" w:hAnsi="Times New Roman" w:cs="Times New Roman"/>
          <w:sz w:val="24"/>
          <w:szCs w:val="24"/>
        </w:rPr>
        <w:t xml:space="preserve">Реакция Китая на </w:t>
      </w:r>
      <w:proofErr w:type="spellStart"/>
      <w:r w:rsidRPr="00276DE5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276DE5">
        <w:rPr>
          <w:rFonts w:ascii="Times New Roman" w:hAnsi="Times New Roman" w:cs="Times New Roman"/>
          <w:sz w:val="24"/>
          <w:szCs w:val="24"/>
        </w:rPr>
        <w:t xml:space="preserve"> подчеркнула важность </w:t>
      </w:r>
      <w:r w:rsidR="00276DE5">
        <w:rPr>
          <w:rFonts w:ascii="Times New Roman" w:hAnsi="Times New Roman" w:cs="Times New Roman"/>
          <w:sz w:val="24"/>
          <w:szCs w:val="24"/>
        </w:rPr>
        <w:t>внедрения и осуществления</w:t>
      </w:r>
      <w:r w:rsidRPr="00276DE5">
        <w:rPr>
          <w:rFonts w:ascii="Times New Roman" w:hAnsi="Times New Roman" w:cs="Times New Roman"/>
          <w:sz w:val="24"/>
          <w:szCs w:val="24"/>
        </w:rPr>
        <w:t xml:space="preserve"> эффективных стратегий общественного здравоохранения.</w:t>
      </w:r>
    </w:p>
    <w:p w:rsidR="00653E37" w:rsidRPr="00276DE5" w:rsidRDefault="00653E37" w:rsidP="002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DE5">
        <w:rPr>
          <w:rFonts w:ascii="Times New Roman" w:hAnsi="Times New Roman" w:cs="Times New Roman"/>
          <w:sz w:val="24"/>
          <w:szCs w:val="24"/>
        </w:rPr>
        <w:t>Власти приняли строгие меры для защиты медицинских работников, чтобы противостоять угрозам пандеми</w:t>
      </w:r>
      <w:r w:rsidR="00276DE5">
        <w:rPr>
          <w:rFonts w:ascii="Times New Roman" w:hAnsi="Times New Roman" w:cs="Times New Roman"/>
          <w:sz w:val="24"/>
          <w:szCs w:val="24"/>
        </w:rPr>
        <w:t>и</w:t>
      </w:r>
      <w:r w:rsidRPr="00276DE5">
        <w:rPr>
          <w:rFonts w:ascii="Times New Roman" w:hAnsi="Times New Roman" w:cs="Times New Roman"/>
          <w:sz w:val="24"/>
          <w:szCs w:val="24"/>
        </w:rPr>
        <w:t>.</w:t>
      </w:r>
    </w:p>
    <w:p w:rsidR="004E2344" w:rsidRPr="00E82A21" w:rsidRDefault="004E2344" w:rsidP="00E82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344" w:rsidRPr="00E8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4E6"/>
    <w:multiLevelType w:val="hybridMultilevel"/>
    <w:tmpl w:val="5956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3FC4"/>
    <w:multiLevelType w:val="hybridMultilevel"/>
    <w:tmpl w:val="6C405E92"/>
    <w:lvl w:ilvl="0" w:tplc="66D8FE1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E79"/>
    <w:multiLevelType w:val="hybridMultilevel"/>
    <w:tmpl w:val="74E4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2E7"/>
    <w:multiLevelType w:val="hybridMultilevel"/>
    <w:tmpl w:val="CC9E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F70B6"/>
    <w:rsid w:val="0023049A"/>
    <w:rsid w:val="0027149C"/>
    <w:rsid w:val="00276DE5"/>
    <w:rsid w:val="00283C82"/>
    <w:rsid w:val="003F1E7A"/>
    <w:rsid w:val="004E2344"/>
    <w:rsid w:val="00653E37"/>
    <w:rsid w:val="0075538D"/>
    <w:rsid w:val="007A551D"/>
    <w:rsid w:val="009C02A6"/>
    <w:rsid w:val="009E5557"/>
    <w:rsid w:val="00BE7F8A"/>
    <w:rsid w:val="00E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BA9F-4D6F-44BF-AAE4-109CC64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196655320303163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Наталья Камынина</cp:lastModifiedBy>
  <cp:revision>2</cp:revision>
  <dcterms:created xsi:type="dcterms:W3CDTF">2020-06-15T14:08:00Z</dcterms:created>
  <dcterms:modified xsi:type="dcterms:W3CDTF">2020-06-15T14:08:00Z</dcterms:modified>
</cp:coreProperties>
</file>