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737F3" w14:textId="77777777" w:rsidR="00FB4FE8" w:rsidRPr="00002775" w:rsidRDefault="00FB4FE8" w:rsidP="00FB4F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775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Генерального директора ВОЗ на брифинге для СМИ по COVID-19 - 15 апреля 2020 г.</w:t>
      </w:r>
    </w:p>
    <w:p w14:paraId="78AD8B8D" w14:textId="7555983A" w:rsidR="00FB4FE8" w:rsidRPr="00002775" w:rsidRDefault="00FB4FE8" w:rsidP="00FB4FE8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15 апреля 2020 г.</w:t>
      </w:r>
    </w:p>
    <w:p w14:paraId="6888B31A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Доброе утро, добрый день и добрый вечер, где бы Вы ни находились.</w:t>
      </w:r>
    </w:p>
    <w:p w14:paraId="7C444AAF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Когда в 1945 году страны мира собрались вместе, чтобы создать Организацию Объединенных Наций, одним из первых вопросов, который они обсуждали, было создание организации по защите и укреплению здоровья народов мира.</w:t>
      </w:r>
    </w:p>
    <w:p w14:paraId="7C2EFDE6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Это стремление закреплено в Уставе ВОЗ, в котором говорится, что обладание наивысшим достижимым уровнем здоровья является одним из основных прав всякого человека без различия расы, религии, политических убеждений, экономического или социального положения</w:t>
      </w:r>
    </w:p>
    <w:p w14:paraId="7CDC577E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придерживаемся этого кредо и сегодня.</w:t>
      </w:r>
    </w:p>
    <w:p w14:paraId="4DC78765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Соединенные Штаты Америки были давним и щедрым другом ВОЗ, и мы надеемся, что так будет и впредь.</w:t>
      </w:r>
    </w:p>
    <w:p w14:paraId="349D62DD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сожалеем о решении президента Соединенных Штатов прекратить финансирование Всемирной организации здравоохранения.</w:t>
      </w:r>
    </w:p>
    <w:p w14:paraId="6C4CE99F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При поддержке народа и правительства Соединенных Штатов ВОЗ работает над улучшением здоровья многих самых бедных и уязвимых слоев населения в мире.</w:t>
      </w:r>
    </w:p>
    <w:p w14:paraId="15D972A7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ВОЗ не только борется с </w:t>
      </w:r>
      <w:r w:rsidRPr="000027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2775">
        <w:rPr>
          <w:rFonts w:ascii="Times New Roman" w:hAnsi="Times New Roman" w:cs="Times New Roman"/>
          <w:sz w:val="24"/>
          <w:szCs w:val="24"/>
        </w:rPr>
        <w:t xml:space="preserve">-19. Мы работаем над лекарствами против полиомиелита, кори, малярии, лихорадки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>, ВИЧ, туберкулеза, пищевых и психических расстройств, рака, диабета и многих других заболеваний.</w:t>
      </w:r>
    </w:p>
    <w:p w14:paraId="52F67234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также сотрудничаем со странами по вопросам укрепления систем здравоохранения и улучшением доступа к жизненно важным медицинским услугам.</w:t>
      </w:r>
    </w:p>
    <w:p w14:paraId="2778B8C9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В данный момент ВОЗ оценивает, какое влияние на организацию окажет прекращение финансирования США и будет планировать покрытие финансовых расходов за счет других партнеров для обеспечения непрерывности работы. </w:t>
      </w:r>
    </w:p>
    <w:p w14:paraId="3E770DE6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по-прежнему служим общественному здравоохранению, науке и всем народам без страха и выгоды для себя.</w:t>
      </w:r>
    </w:p>
    <w:p w14:paraId="238D0011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Наша миссия – работать на равных со всеми странами, независимо от численности их населения или стабильности экономики.</w:t>
      </w:r>
    </w:p>
    <w:p w14:paraId="3603B83D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7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2775">
        <w:rPr>
          <w:rFonts w:ascii="Times New Roman" w:hAnsi="Times New Roman" w:cs="Times New Roman"/>
          <w:sz w:val="24"/>
          <w:szCs w:val="24"/>
        </w:rPr>
        <w:t>-19 не делает различий между богатыми и бедными нациями, большими и малыми.</w:t>
      </w:r>
      <w:proofErr w:type="gramEnd"/>
      <w:r w:rsidRPr="00002775">
        <w:rPr>
          <w:rFonts w:ascii="Times New Roman" w:hAnsi="Times New Roman" w:cs="Times New Roman"/>
          <w:sz w:val="24"/>
          <w:szCs w:val="24"/>
        </w:rPr>
        <w:t xml:space="preserve"> Он не делает различий между национальностями, этническими группами или идеологиями.</w:t>
      </w:r>
    </w:p>
    <w:p w14:paraId="22233679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тоже. Настало время для всех нас объединиться в нашей общей борьбе против общей угрозы.</w:t>
      </w:r>
    </w:p>
    <w:p w14:paraId="20AE6CC6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Когда мы разделены, вирус использует расколы между нами.</w:t>
      </w:r>
    </w:p>
    <w:p w14:paraId="4746AB13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стремимся служить людям всего мира и нести ответственность за те ресурсы, которыми обладаем.</w:t>
      </w:r>
    </w:p>
    <w:p w14:paraId="79581679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lastRenderedPageBreak/>
        <w:t>Со временем результаты деятельности ВОЗ по борьбе с этой пандемией будут проанализированы государствами-членами ВОЗ и независимыми органами, действующими для обеспечения прозрачности и подотчетности. Это является частью обычного процесса, внедренного нашими государствами-членами.</w:t>
      </w:r>
    </w:p>
    <w:p w14:paraId="4A463421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Несомненно, найдется, что можно улучшить, а что-то станет для всех нас уроком.</w:t>
      </w:r>
    </w:p>
    <w:p w14:paraId="0456E011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Но сейчас наша цель - моя задача - остановить этот вирус и спасти жизни.</w:t>
      </w:r>
    </w:p>
    <w:p w14:paraId="5C2A2EA8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ВОЗ </w:t>
      </w:r>
      <w:proofErr w:type="gramStart"/>
      <w:r w:rsidRPr="00002775">
        <w:rPr>
          <w:rFonts w:ascii="Times New Roman" w:hAnsi="Times New Roman" w:cs="Times New Roman"/>
          <w:sz w:val="24"/>
          <w:szCs w:val="24"/>
        </w:rPr>
        <w:t>благодарна</w:t>
      </w:r>
      <w:proofErr w:type="gramEnd"/>
      <w:r w:rsidRPr="00002775">
        <w:rPr>
          <w:rFonts w:ascii="Times New Roman" w:hAnsi="Times New Roman" w:cs="Times New Roman"/>
          <w:sz w:val="24"/>
          <w:szCs w:val="24"/>
        </w:rPr>
        <w:t xml:space="preserve"> многим странам, организациям и частным лицам, которые верны ВОЗ и поддерживают нас в последнее время, в том числе и по финансовым обязательствам.</w:t>
      </w:r>
    </w:p>
    <w:p w14:paraId="6F45C099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Мы рады такому проявлению глобальной солидарности, потому что солидарность — это главное в борьбе против </w:t>
      </w:r>
      <w:r w:rsidRPr="000027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2775">
        <w:rPr>
          <w:rFonts w:ascii="Times New Roman" w:hAnsi="Times New Roman" w:cs="Times New Roman"/>
          <w:sz w:val="24"/>
          <w:szCs w:val="24"/>
        </w:rPr>
        <w:t>-19.</w:t>
      </w:r>
    </w:p>
    <w:p w14:paraId="660FAA9D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ВОЗ продолжает свою работу.</w:t>
      </w:r>
    </w:p>
    <w:p w14:paraId="69117EE9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продолжаем изучать этот вирус каждую минуту каждого дня, мы получаем сведения из многих стран, узнаем, что работает, а что нет, и  делимся этой информацией с миром.</w:t>
      </w:r>
    </w:p>
    <w:p w14:paraId="02D7003A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В онлайн-курсах ВОЗ через </w:t>
      </w:r>
      <w:proofErr w:type="spellStart"/>
      <w:r w:rsidRPr="00002775">
        <w:rPr>
          <w:rFonts w:ascii="Times New Roman" w:hAnsi="Times New Roman" w:cs="Times New Roman"/>
          <w:sz w:val="24"/>
          <w:szCs w:val="24"/>
          <w:lang w:val="en-US"/>
        </w:rPr>
        <w:t>OpenWHO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>.</w:t>
      </w:r>
      <w:r w:rsidRPr="0000277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02775">
        <w:rPr>
          <w:rFonts w:ascii="Times New Roman" w:hAnsi="Times New Roman" w:cs="Times New Roman"/>
          <w:sz w:val="24"/>
          <w:szCs w:val="24"/>
        </w:rPr>
        <w:t xml:space="preserve"> зарегистрировано более 1,5 миллиона человек, и мы продолжим расширять эту платформу для обучения еще многих миллионов для эффективной борьбы с </w:t>
      </w:r>
      <w:r w:rsidRPr="000027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2775">
        <w:rPr>
          <w:rFonts w:ascii="Times New Roman" w:hAnsi="Times New Roman" w:cs="Times New Roman"/>
          <w:sz w:val="24"/>
          <w:szCs w:val="24"/>
        </w:rPr>
        <w:t>.</w:t>
      </w:r>
    </w:p>
    <w:p w14:paraId="1499A005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Сегодня мы запустили новый курс для работников здравоохранения о том, как надевать и снимать средства индивидуальной защиты.</w:t>
      </w:r>
    </w:p>
    <w:p w14:paraId="66B3EF77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Каждый день мы собираем тысячи клиницистов, эпидемиологов, педагогов, исследователей, лаборантов, специалистов по профилактике инфекций и других для обмена знаниями о </w:t>
      </w:r>
      <w:r w:rsidRPr="000027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2775">
        <w:rPr>
          <w:rFonts w:ascii="Times New Roman" w:hAnsi="Times New Roman" w:cs="Times New Roman"/>
          <w:sz w:val="24"/>
          <w:szCs w:val="24"/>
        </w:rPr>
        <w:t>-19.</w:t>
      </w:r>
    </w:p>
    <w:p w14:paraId="53A2E7C4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Наше техническое руководство объединяет самые современные данные для министров здравоохранения, работников здравоохранения и населения.</w:t>
      </w:r>
    </w:p>
    <w:p w14:paraId="04F1BB52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Вчера я имел честь выступать перед главами государств и правительств 13 стран на саммите «АСЕАН плюс 3»</w:t>
      </w:r>
    </w:p>
    <w:p w14:paraId="067F9F49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Я был рад услышать, что мы готовы продолжать сотрудничать и делиться опытом для обеспечения общего безопасного будущего.</w:t>
      </w:r>
    </w:p>
    <w:p w14:paraId="6713C782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Основываясь на своем опыте борьбы с атипичной пневмонией и гриппом, эти страны разработали ряд мер и систем, помогающий выявлять и реагировать на </w:t>
      </w:r>
      <w:r w:rsidRPr="000027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2775">
        <w:rPr>
          <w:rFonts w:ascii="Times New Roman" w:hAnsi="Times New Roman" w:cs="Times New Roman"/>
          <w:sz w:val="24"/>
          <w:szCs w:val="24"/>
        </w:rPr>
        <w:t>-19.</w:t>
      </w:r>
    </w:p>
    <w:p w14:paraId="4573CB9D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также продолжаем сотрудничать с партнерами по всему миру для увеличения темпов исследований и разработок.</w:t>
      </w:r>
    </w:p>
    <w:p w14:paraId="5688B064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Более 90 стран присоединились или проявили интерес к участию в проекте «Солидарность», и в настоящее время зарегистрировано более 900 пациентов для оценки безопасности и эффективности четырех препаратов и комбинаций препаратов.</w:t>
      </w:r>
    </w:p>
    <w:p w14:paraId="448ECAC1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Уже начались клинические испытания 3 вакцин, более 70 других находятся в стадии разработки, и мы с партнерами стараемся ускорить разработку, производство и распространение вакцин.</w:t>
      </w:r>
    </w:p>
    <w:p w14:paraId="21B80EDE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lastRenderedPageBreak/>
        <w:t>Помимо проекта «Солидарность» ВОЗ совместно с группами врачей по всему миру изучает влияние кортикостероидов и других противовоспалительных препаратов на результаты лечения.</w:t>
      </w:r>
    </w:p>
    <w:p w14:paraId="44BBE719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В частности, мы сосредоточены на применения кислородной терапии и стратегиях вентиляции легких. Любое вмешательство, снижающее потребность в вентиляции легких, лучше для критически больных пациентов, это особенно важно в условиях ограниченных ресурсов для спасения жизней.</w:t>
      </w:r>
    </w:p>
    <w:p w14:paraId="71FA3979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На прошлой неделе я объявил о создании Целевой группы Организации Объединенных Наций по поставкам для распространения необходимого медицинского оборудования.</w:t>
      </w:r>
    </w:p>
    <w:p w14:paraId="50AA434D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Вчера стартовал первый рейс Организации Объединенных Наций «Солидарность», который доставил средства индивидуальной защиты, аппараты ИВЛ и лабораторные принадлежности во многие страны Африки.</w:t>
      </w:r>
    </w:p>
    <w:p w14:paraId="1A49936F" w14:textId="294AEF1C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 </w:t>
      </w:r>
      <w:r w:rsidRPr="00002775">
        <w:rPr>
          <w:rFonts w:ascii="Times New Roman" w:hAnsi="Times New Roman" w:cs="Times New Roman"/>
          <w:sz w:val="24"/>
          <w:szCs w:val="24"/>
        </w:rPr>
        <w:t>«Полет солидарности» является частью масштабных усилий по доставке жизненно важных предметов медицинского назначения в 95 стран по всему миру в сотрудничестве с Мировой продовольственной программой и другими учреждениями, в том числе ЮНИСЕФ, Глобальным фондом, альянсом ГАВИ, и Департаментом оперативной поддержки ООН, ЮНИТЭЙД и другими.</w:t>
      </w:r>
    </w:p>
    <w:p w14:paraId="711EBD41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На суше, в море или по воздуху, сотрудники ВОЗ работают круглосуточно, чтобы доставить медицинские услуги людям во всем мире.</w:t>
      </w:r>
    </w:p>
    <w:p w14:paraId="578FD89A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Я хотел бы поблагодарить Африканский союз, правительства Объединенных Арабских Эмиратов и Эфиопии, Фонд Джека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 xml:space="preserve"> и всех наших партнеров за их солидарность африканским странам в этот критический момент в истории. Я хотел бы поблагодарить президента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Рамафосу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 xml:space="preserve"> и председателя Комиссии Африканского союза Муссу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Факи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 xml:space="preserve"> за их руководство.</w:t>
      </w:r>
    </w:p>
    <w:p w14:paraId="6710BEB7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В настоящее время Фонд солидарности и реагирования собрал почти 150 миллионов долларов США от 240 000 частных лиц и организаций.</w:t>
      </w:r>
    </w:p>
    <w:p w14:paraId="00837532" w14:textId="06DF2CCF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В эту субботу известнейшие музыканты примут участие в концерте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0027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2775">
        <w:rPr>
          <w:rFonts w:ascii="Times New Roman" w:hAnsi="Times New Roman" w:cs="Times New Roman"/>
          <w:sz w:val="24"/>
          <w:szCs w:val="24"/>
        </w:rPr>
        <w:t>дин мир: Вместе дома, чтобы собрать дополнительные средства для Фонда солидарности и реагирования.</w:t>
      </w:r>
    </w:p>
    <w:p w14:paraId="2D98CEF0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 xml:space="preserve">Но это будет сделано не только для сбора средств, а для того, чтобы объединить мир, потому что мы - один мир, одно человечество, сражающееся с общим врагом. Я благодарю Леди Гагу,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75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002775">
        <w:rPr>
          <w:rFonts w:ascii="Times New Roman" w:hAnsi="Times New Roman" w:cs="Times New Roman"/>
          <w:sz w:val="24"/>
          <w:szCs w:val="24"/>
        </w:rPr>
        <w:t xml:space="preserve"> и всех тех, кто работает с нами над этим концертом.</w:t>
      </w:r>
    </w:p>
    <w:p w14:paraId="079AE358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Мы будем продолжать сотрудничество с каждой страной и каждым партнером, чтобы служить людям всего мира, с неизменной приверженностью науке, решениям и солидарности.</w:t>
      </w:r>
    </w:p>
    <w:p w14:paraId="789EADC6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С самого начала ВОЗ боролась с этой пандемией каждой частичкой своей души. Мы будем это делать до самого конца. Это и есть наше служение всему миру.</w:t>
      </w:r>
    </w:p>
    <w:p w14:paraId="7A7D8BDF" w14:textId="77777777" w:rsidR="00002775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</w:p>
    <w:p w14:paraId="6FBDD231" w14:textId="3D6BEF76" w:rsidR="00FB4FE8" w:rsidRPr="00002775" w:rsidRDefault="00002775" w:rsidP="00002775">
      <w:pPr>
        <w:rPr>
          <w:rFonts w:ascii="Times New Roman" w:hAnsi="Times New Roman" w:cs="Times New Roman"/>
          <w:sz w:val="24"/>
          <w:szCs w:val="24"/>
        </w:rPr>
      </w:pPr>
      <w:r w:rsidRPr="00002775">
        <w:rPr>
          <w:rFonts w:ascii="Times New Roman" w:hAnsi="Times New Roman" w:cs="Times New Roman"/>
          <w:sz w:val="24"/>
          <w:szCs w:val="24"/>
        </w:rPr>
        <w:t>Спасибо!</w:t>
      </w:r>
      <w:bookmarkStart w:id="0" w:name="_GoBack"/>
      <w:bookmarkEnd w:id="0"/>
    </w:p>
    <w:sectPr w:rsidR="00FB4FE8" w:rsidRPr="0000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03"/>
    <w:rsid w:val="00002775"/>
    <w:rsid w:val="000A09F4"/>
    <w:rsid w:val="001F5BB2"/>
    <w:rsid w:val="00216303"/>
    <w:rsid w:val="00773233"/>
    <w:rsid w:val="007D7924"/>
    <w:rsid w:val="008B2AEF"/>
    <w:rsid w:val="009F5323"/>
    <w:rsid w:val="00A90CDF"/>
    <w:rsid w:val="00AD526B"/>
    <w:rsid w:val="00B56229"/>
    <w:rsid w:val="00B63CEE"/>
    <w:rsid w:val="00B658F0"/>
    <w:rsid w:val="00DC4054"/>
    <w:rsid w:val="00E11EF6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1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Годовикова</dc:creator>
  <cp:keywords/>
  <dc:description/>
  <cp:lastModifiedBy>ddzuvao</cp:lastModifiedBy>
  <cp:revision>4</cp:revision>
  <dcterms:created xsi:type="dcterms:W3CDTF">2020-04-16T06:25:00Z</dcterms:created>
  <dcterms:modified xsi:type="dcterms:W3CDTF">2020-04-16T09:51:00Z</dcterms:modified>
</cp:coreProperties>
</file>