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99F" w:rsidRPr="0059390B" w:rsidRDefault="005B399F" w:rsidP="005B399F">
      <w:pPr>
        <w:spacing w:before="360" w:after="240" w:line="312" w:lineRule="auto"/>
        <w:jc w:val="center"/>
        <w:rPr>
          <w:rFonts w:ascii="Times New Roman" w:eastAsia="MS Mincho" w:hAnsi="Times New Roman" w:cs="Times New Roman"/>
          <w:b/>
          <w:color w:val="000000"/>
          <w:sz w:val="28"/>
          <w:szCs w:val="28"/>
          <w:lang w:eastAsia="ru-RU"/>
        </w:rPr>
      </w:pPr>
      <w:r w:rsidRPr="0059390B">
        <w:rPr>
          <w:rFonts w:ascii="Times New Roman" w:eastAsia="MS Mincho" w:hAnsi="Times New Roman" w:cs="Times New Roman"/>
          <w:b/>
          <w:color w:val="000000"/>
          <w:sz w:val="28"/>
          <w:szCs w:val="28"/>
          <w:lang w:eastAsia="ru-RU"/>
        </w:rPr>
        <w:t>ПРОГРАММА</w:t>
      </w:r>
    </w:p>
    <w:p w:rsidR="005B399F" w:rsidRPr="0059390B" w:rsidRDefault="005B399F" w:rsidP="005B399F">
      <w:pPr>
        <w:spacing w:after="120"/>
        <w:jc w:val="both"/>
        <w:rPr>
          <w:rFonts w:ascii="Times New Roman" w:hAnsi="Times New Roman" w:cs="Times New Roman"/>
          <w:sz w:val="28"/>
          <w:szCs w:val="28"/>
        </w:rPr>
      </w:pPr>
      <w:r w:rsidRPr="0059390B">
        <w:rPr>
          <w:rFonts w:ascii="Times New Roman" w:hAnsi="Times New Roman" w:cs="Times New Roman"/>
          <w:b/>
          <w:sz w:val="28"/>
          <w:szCs w:val="28"/>
        </w:rPr>
        <w:t>14.00</w:t>
      </w:r>
      <w:r w:rsidRPr="0059390B">
        <w:rPr>
          <w:rFonts w:ascii="Times New Roman" w:hAnsi="Times New Roman" w:cs="Times New Roman"/>
          <w:bCs/>
          <w:sz w:val="28"/>
          <w:szCs w:val="28"/>
        </w:rPr>
        <w:t>‒</w:t>
      </w:r>
      <w:r w:rsidRPr="0059390B">
        <w:rPr>
          <w:rFonts w:ascii="Times New Roman" w:hAnsi="Times New Roman" w:cs="Times New Roman"/>
          <w:b/>
          <w:sz w:val="28"/>
          <w:szCs w:val="28"/>
        </w:rPr>
        <w:t xml:space="preserve">14.45. </w:t>
      </w:r>
      <w:r w:rsidRPr="0059390B">
        <w:rPr>
          <w:rFonts w:ascii="Times New Roman" w:hAnsi="Times New Roman" w:cs="Times New Roman"/>
          <w:sz w:val="28"/>
          <w:szCs w:val="28"/>
        </w:rPr>
        <w:t>ЛЕКЦИЯ: «</w:t>
      </w:r>
      <w:r w:rsidRPr="0059390B">
        <w:rPr>
          <w:rFonts w:ascii="Times New Roman" w:hAnsi="Times New Roman" w:cs="Times New Roman"/>
          <w:color w:val="000000"/>
          <w:sz w:val="28"/>
          <w:szCs w:val="28"/>
          <w:shd w:val="clear" w:color="auto" w:fill="FFFFFF"/>
        </w:rPr>
        <w:t>Вывих надколенника: насущные вопросы тактики</w:t>
      </w:r>
      <w:r w:rsidRPr="0059390B">
        <w:rPr>
          <w:rFonts w:ascii="Times New Roman" w:hAnsi="Times New Roman" w:cs="Times New Roman"/>
          <w:sz w:val="28"/>
          <w:szCs w:val="28"/>
        </w:rPr>
        <w:t>».</w:t>
      </w:r>
    </w:p>
    <w:p w:rsidR="005B399F" w:rsidRDefault="005B399F" w:rsidP="005B399F">
      <w:pPr>
        <w:spacing w:after="120"/>
        <w:jc w:val="both"/>
        <w:rPr>
          <w:rFonts w:ascii="Times New Roman" w:hAnsi="Times New Roman" w:cs="Times New Roman"/>
          <w:color w:val="000000"/>
          <w:sz w:val="28"/>
          <w:szCs w:val="28"/>
          <w:shd w:val="clear" w:color="auto" w:fill="FFFFFF"/>
        </w:rPr>
      </w:pPr>
      <w:r w:rsidRPr="0059390B">
        <w:rPr>
          <w:rFonts w:ascii="Times New Roman" w:hAnsi="Times New Roman" w:cs="Times New Roman"/>
          <w:b/>
          <w:sz w:val="28"/>
          <w:szCs w:val="28"/>
        </w:rPr>
        <w:t>Лектор:</w:t>
      </w:r>
      <w:r w:rsidRPr="0059390B">
        <w:rPr>
          <w:rFonts w:ascii="Times New Roman" w:hAnsi="Times New Roman" w:cs="Times New Roman"/>
          <w:b/>
          <w:color w:val="000000"/>
          <w:sz w:val="28"/>
          <w:szCs w:val="28"/>
          <w:shd w:val="clear" w:color="auto" w:fill="FFFFFF"/>
        </w:rPr>
        <w:t xml:space="preserve"> </w:t>
      </w:r>
      <w:r w:rsidRPr="0059390B">
        <w:rPr>
          <w:rFonts w:ascii="Times New Roman" w:eastAsia="Calibri" w:hAnsi="Times New Roman" w:cs="Times New Roman"/>
          <w:bCs/>
          <w:sz w:val="28"/>
          <w:szCs w:val="28"/>
        </w:rPr>
        <w:t>Семенов Андрей Всеволодович</w:t>
      </w:r>
      <w:r w:rsidRPr="0059390B">
        <w:rPr>
          <w:rFonts w:ascii="Times New Roman" w:hAnsi="Times New Roman" w:cs="Times New Roman"/>
          <w:bCs/>
          <w:sz w:val="28"/>
          <w:szCs w:val="28"/>
        </w:rPr>
        <w:t xml:space="preserve"> ‒ </w:t>
      </w:r>
      <w:r w:rsidRPr="0059390B">
        <w:rPr>
          <w:rFonts w:ascii="Times New Roman" w:hAnsi="Times New Roman" w:cs="Times New Roman"/>
          <w:color w:val="000000"/>
          <w:sz w:val="28"/>
          <w:szCs w:val="28"/>
          <w:shd w:val="clear" w:color="auto" w:fill="FFFFFF"/>
        </w:rPr>
        <w:t xml:space="preserve">к.м.н., врач травматолог-ортопед </w:t>
      </w:r>
      <w:proofErr w:type="spellStart"/>
      <w:r w:rsidRPr="0059390B">
        <w:rPr>
          <w:rFonts w:ascii="Times New Roman" w:hAnsi="Times New Roman" w:cs="Times New Roman"/>
          <w:color w:val="000000"/>
          <w:sz w:val="28"/>
          <w:szCs w:val="28"/>
          <w:shd w:val="clear" w:color="auto" w:fill="FFFFFF"/>
        </w:rPr>
        <w:t>п.к.к</w:t>
      </w:r>
      <w:proofErr w:type="spellEnd"/>
      <w:r w:rsidRPr="0059390B">
        <w:rPr>
          <w:rFonts w:ascii="Times New Roman" w:hAnsi="Times New Roman" w:cs="Times New Roman"/>
          <w:color w:val="000000"/>
          <w:sz w:val="28"/>
          <w:szCs w:val="28"/>
          <w:shd w:val="clear" w:color="auto" w:fill="FFFFFF"/>
        </w:rPr>
        <w:t xml:space="preserve">. отделения травматологии и ортопедии </w:t>
      </w:r>
      <w:r w:rsidRPr="0059390B">
        <w:rPr>
          <w:rFonts w:ascii="Times New Roman" w:hAnsi="Times New Roman" w:cs="Times New Roman"/>
          <w:bCs/>
          <w:sz w:val="28"/>
          <w:szCs w:val="28"/>
        </w:rPr>
        <w:t>ГБУЗ города Москвы «Детская городская клиническая больница им. Н.Ф. Филатова Департамента здравоохранения города Москвы»</w:t>
      </w:r>
      <w:r w:rsidRPr="0059390B">
        <w:rPr>
          <w:rFonts w:ascii="Times New Roman" w:hAnsi="Times New Roman" w:cs="Times New Roman"/>
          <w:color w:val="000000"/>
          <w:sz w:val="28"/>
          <w:szCs w:val="28"/>
          <w:shd w:val="clear" w:color="auto" w:fill="FFFFFF"/>
        </w:rPr>
        <w:t xml:space="preserve">. </w:t>
      </w:r>
    </w:p>
    <w:p w:rsidR="005B399F" w:rsidRPr="0059390B" w:rsidRDefault="005B399F" w:rsidP="005B399F">
      <w:pPr>
        <w:spacing w:after="240"/>
        <w:rPr>
          <w:rFonts w:ascii="Times New Roman" w:hAnsi="Times New Roman" w:cs="Times New Roman"/>
          <w:sz w:val="28"/>
          <w:szCs w:val="28"/>
        </w:rPr>
      </w:pPr>
      <w:bookmarkStart w:id="0" w:name="_GoBack"/>
      <w:bookmarkEnd w:id="0"/>
      <w:r w:rsidRPr="0059390B">
        <w:rPr>
          <w:rFonts w:ascii="Times New Roman" w:hAnsi="Times New Roman" w:cs="Times New Roman"/>
          <w:b/>
          <w:sz w:val="28"/>
          <w:szCs w:val="28"/>
        </w:rPr>
        <w:t>14.45</w:t>
      </w:r>
      <w:r w:rsidRPr="0059390B">
        <w:rPr>
          <w:rFonts w:ascii="Times New Roman" w:hAnsi="Times New Roman" w:cs="Times New Roman"/>
          <w:bCs/>
          <w:sz w:val="28"/>
          <w:szCs w:val="28"/>
        </w:rPr>
        <w:t>‒</w:t>
      </w:r>
      <w:r w:rsidRPr="0059390B">
        <w:rPr>
          <w:rFonts w:ascii="Times New Roman" w:hAnsi="Times New Roman" w:cs="Times New Roman"/>
          <w:b/>
          <w:sz w:val="28"/>
          <w:szCs w:val="28"/>
        </w:rPr>
        <w:t xml:space="preserve">15.00. </w:t>
      </w:r>
      <w:r w:rsidRPr="0059390B">
        <w:rPr>
          <w:rFonts w:ascii="Times New Roman" w:hAnsi="Times New Roman" w:cs="Times New Roman"/>
          <w:sz w:val="28"/>
          <w:szCs w:val="28"/>
        </w:rPr>
        <w:t>ДИСКУССИЯ.</w:t>
      </w:r>
    </w:p>
    <w:p w:rsidR="005B399F" w:rsidRPr="0059390B" w:rsidRDefault="005B399F" w:rsidP="005B399F">
      <w:pPr>
        <w:spacing w:after="120"/>
        <w:jc w:val="both"/>
        <w:rPr>
          <w:rFonts w:ascii="Times New Roman" w:hAnsi="Times New Roman" w:cs="Times New Roman"/>
          <w:sz w:val="28"/>
          <w:szCs w:val="28"/>
        </w:rPr>
      </w:pPr>
      <w:r w:rsidRPr="0059390B">
        <w:rPr>
          <w:rFonts w:ascii="Times New Roman" w:hAnsi="Times New Roman" w:cs="Times New Roman"/>
          <w:b/>
          <w:sz w:val="28"/>
          <w:szCs w:val="28"/>
        </w:rPr>
        <w:t>15.00</w:t>
      </w:r>
      <w:r w:rsidRPr="0059390B">
        <w:rPr>
          <w:rFonts w:ascii="Times New Roman" w:hAnsi="Times New Roman" w:cs="Times New Roman"/>
          <w:bCs/>
          <w:sz w:val="28"/>
          <w:szCs w:val="28"/>
        </w:rPr>
        <w:t>‒</w:t>
      </w:r>
      <w:r w:rsidRPr="0059390B">
        <w:rPr>
          <w:rFonts w:ascii="Times New Roman" w:hAnsi="Times New Roman" w:cs="Times New Roman"/>
          <w:b/>
          <w:sz w:val="28"/>
          <w:szCs w:val="28"/>
        </w:rPr>
        <w:t xml:space="preserve">15.45. </w:t>
      </w:r>
      <w:r w:rsidRPr="0059390B">
        <w:rPr>
          <w:rFonts w:ascii="Times New Roman" w:hAnsi="Times New Roman" w:cs="Times New Roman"/>
          <w:sz w:val="28"/>
          <w:szCs w:val="28"/>
        </w:rPr>
        <w:t>ЛЕКЦИЯ: «Бытовые и хозяйственные устройства в детских руках или В шаге от инвалидности».</w:t>
      </w:r>
    </w:p>
    <w:p w:rsidR="005B399F" w:rsidRPr="0059390B" w:rsidRDefault="005B399F" w:rsidP="005B399F">
      <w:pPr>
        <w:spacing w:after="120"/>
        <w:jc w:val="both"/>
        <w:rPr>
          <w:rFonts w:ascii="Times New Roman" w:hAnsi="Times New Roman" w:cs="Times New Roman"/>
          <w:sz w:val="28"/>
          <w:szCs w:val="28"/>
        </w:rPr>
      </w:pPr>
      <w:r w:rsidRPr="0059390B">
        <w:rPr>
          <w:rFonts w:ascii="Times New Roman" w:hAnsi="Times New Roman" w:cs="Times New Roman"/>
          <w:b/>
          <w:sz w:val="28"/>
          <w:szCs w:val="28"/>
        </w:rPr>
        <w:t xml:space="preserve">Лектор: </w:t>
      </w:r>
      <w:r w:rsidRPr="0059390B">
        <w:rPr>
          <w:rFonts w:ascii="Times New Roman" w:eastAsia="Calibri" w:hAnsi="Times New Roman" w:cs="Times New Roman"/>
          <w:bCs/>
          <w:sz w:val="28"/>
          <w:szCs w:val="28"/>
        </w:rPr>
        <w:t xml:space="preserve">Гончарук Павел Викторович ‒ </w:t>
      </w:r>
      <w:r w:rsidRPr="0059390B">
        <w:rPr>
          <w:rFonts w:ascii="Times New Roman" w:hAnsi="Times New Roman" w:cs="Times New Roman"/>
          <w:color w:val="000000"/>
          <w:sz w:val="28"/>
          <w:szCs w:val="28"/>
          <w:shd w:val="clear" w:color="auto" w:fill="FFFFFF"/>
        </w:rPr>
        <w:t xml:space="preserve">врач детский хирург отделения микрохирургии </w:t>
      </w:r>
      <w:r w:rsidRPr="0059390B">
        <w:rPr>
          <w:rFonts w:ascii="Times New Roman" w:hAnsi="Times New Roman" w:cs="Times New Roman"/>
          <w:bCs/>
          <w:sz w:val="28"/>
          <w:szCs w:val="28"/>
        </w:rPr>
        <w:t>ГБУЗ города Москвы «Детская городская клиническая больница им. Н.Ф. Филатова Департамента здравоохранения города Москвы».</w:t>
      </w:r>
    </w:p>
    <w:p w:rsidR="005B399F" w:rsidRPr="0059390B" w:rsidRDefault="005B399F" w:rsidP="005B399F">
      <w:pPr>
        <w:spacing w:after="240"/>
        <w:jc w:val="both"/>
        <w:rPr>
          <w:rFonts w:ascii="Times New Roman" w:hAnsi="Times New Roman" w:cs="Times New Roman"/>
          <w:sz w:val="28"/>
          <w:szCs w:val="28"/>
        </w:rPr>
      </w:pPr>
      <w:r w:rsidRPr="0059390B">
        <w:rPr>
          <w:rFonts w:ascii="Times New Roman" w:hAnsi="Times New Roman" w:cs="Times New Roman"/>
          <w:b/>
          <w:sz w:val="28"/>
          <w:szCs w:val="28"/>
        </w:rPr>
        <w:t>15.45</w:t>
      </w:r>
      <w:r w:rsidRPr="0059390B">
        <w:rPr>
          <w:rFonts w:ascii="Times New Roman" w:hAnsi="Times New Roman" w:cs="Times New Roman"/>
          <w:bCs/>
          <w:sz w:val="28"/>
          <w:szCs w:val="28"/>
        </w:rPr>
        <w:t>‒</w:t>
      </w:r>
      <w:r w:rsidRPr="0059390B">
        <w:rPr>
          <w:rFonts w:ascii="Times New Roman" w:hAnsi="Times New Roman" w:cs="Times New Roman"/>
          <w:b/>
          <w:sz w:val="28"/>
          <w:szCs w:val="28"/>
        </w:rPr>
        <w:t>16.00.</w:t>
      </w:r>
      <w:r w:rsidRPr="0059390B">
        <w:rPr>
          <w:rFonts w:ascii="Times New Roman" w:hAnsi="Times New Roman" w:cs="Times New Roman"/>
          <w:sz w:val="28"/>
          <w:szCs w:val="28"/>
        </w:rPr>
        <w:t xml:space="preserve"> ДИСКУССИЯ.</w:t>
      </w:r>
    </w:p>
    <w:p w:rsidR="005B399F" w:rsidRPr="0059390B" w:rsidRDefault="005B399F" w:rsidP="005B399F">
      <w:pPr>
        <w:spacing w:after="120"/>
        <w:jc w:val="both"/>
        <w:rPr>
          <w:rFonts w:ascii="Times New Roman" w:hAnsi="Times New Roman" w:cs="Times New Roman"/>
          <w:sz w:val="28"/>
          <w:szCs w:val="28"/>
        </w:rPr>
      </w:pPr>
      <w:r w:rsidRPr="0059390B">
        <w:rPr>
          <w:rFonts w:ascii="Times New Roman" w:hAnsi="Times New Roman" w:cs="Times New Roman"/>
          <w:b/>
          <w:sz w:val="28"/>
          <w:szCs w:val="28"/>
        </w:rPr>
        <w:t>16.00</w:t>
      </w:r>
      <w:r w:rsidRPr="0059390B">
        <w:rPr>
          <w:rFonts w:ascii="Times New Roman" w:hAnsi="Times New Roman" w:cs="Times New Roman"/>
          <w:bCs/>
          <w:sz w:val="28"/>
          <w:szCs w:val="28"/>
        </w:rPr>
        <w:t>‒</w:t>
      </w:r>
      <w:r w:rsidRPr="0059390B">
        <w:rPr>
          <w:rFonts w:ascii="Times New Roman" w:hAnsi="Times New Roman" w:cs="Times New Roman"/>
          <w:b/>
          <w:sz w:val="28"/>
          <w:szCs w:val="28"/>
        </w:rPr>
        <w:t xml:space="preserve">16.45. </w:t>
      </w:r>
      <w:r w:rsidRPr="0059390B">
        <w:rPr>
          <w:rFonts w:ascii="Times New Roman" w:hAnsi="Times New Roman" w:cs="Times New Roman"/>
          <w:sz w:val="28"/>
          <w:szCs w:val="28"/>
        </w:rPr>
        <w:t>ЛЕКЦИЯ: «</w:t>
      </w:r>
      <w:r w:rsidRPr="0059390B">
        <w:rPr>
          <w:rFonts w:ascii="Times New Roman" w:hAnsi="Times New Roman" w:cs="Times New Roman"/>
          <w:color w:val="000000"/>
          <w:sz w:val="28"/>
          <w:szCs w:val="28"/>
          <w:shd w:val="clear" w:color="auto" w:fill="FFFFFF"/>
        </w:rPr>
        <w:t>Переломы дистального отдела лучевой кости: выбор тактики в зависимости от возраста ребенка</w:t>
      </w:r>
      <w:r w:rsidRPr="0059390B">
        <w:rPr>
          <w:rFonts w:ascii="Times New Roman" w:hAnsi="Times New Roman" w:cs="Times New Roman"/>
          <w:sz w:val="28"/>
          <w:szCs w:val="28"/>
        </w:rPr>
        <w:t>».</w:t>
      </w:r>
    </w:p>
    <w:p w:rsidR="005B399F" w:rsidRPr="0059390B" w:rsidRDefault="005B399F" w:rsidP="005B399F">
      <w:pPr>
        <w:spacing w:after="120"/>
        <w:jc w:val="both"/>
        <w:rPr>
          <w:rFonts w:ascii="Times New Roman" w:hAnsi="Times New Roman" w:cs="Times New Roman"/>
          <w:sz w:val="28"/>
          <w:szCs w:val="28"/>
        </w:rPr>
      </w:pPr>
      <w:r w:rsidRPr="0059390B">
        <w:rPr>
          <w:rFonts w:ascii="Times New Roman" w:hAnsi="Times New Roman" w:cs="Times New Roman"/>
          <w:b/>
          <w:sz w:val="28"/>
          <w:szCs w:val="28"/>
        </w:rPr>
        <w:t>Лектор:</w:t>
      </w:r>
      <w:r w:rsidRPr="0059390B">
        <w:rPr>
          <w:rFonts w:ascii="Times New Roman" w:hAnsi="Times New Roman" w:cs="Times New Roman"/>
          <w:sz w:val="28"/>
          <w:szCs w:val="28"/>
        </w:rPr>
        <w:t xml:space="preserve"> </w:t>
      </w:r>
      <w:proofErr w:type="spellStart"/>
      <w:r w:rsidRPr="0059390B">
        <w:rPr>
          <w:rFonts w:ascii="Times New Roman" w:hAnsi="Times New Roman" w:cs="Times New Roman"/>
          <w:bCs/>
          <w:sz w:val="28"/>
          <w:szCs w:val="28"/>
        </w:rPr>
        <w:t>Шастин</w:t>
      </w:r>
      <w:proofErr w:type="spellEnd"/>
      <w:r w:rsidRPr="0059390B">
        <w:rPr>
          <w:rFonts w:ascii="Times New Roman" w:hAnsi="Times New Roman" w:cs="Times New Roman"/>
          <w:bCs/>
          <w:sz w:val="28"/>
          <w:szCs w:val="28"/>
        </w:rPr>
        <w:t xml:space="preserve"> Николай Павлович – врач травматолог-ортопед </w:t>
      </w:r>
      <w:proofErr w:type="spellStart"/>
      <w:r w:rsidRPr="0059390B">
        <w:rPr>
          <w:rFonts w:ascii="Times New Roman" w:hAnsi="Times New Roman" w:cs="Times New Roman"/>
          <w:bCs/>
          <w:sz w:val="28"/>
          <w:szCs w:val="28"/>
        </w:rPr>
        <w:t>в.к.к</w:t>
      </w:r>
      <w:proofErr w:type="spellEnd"/>
      <w:r w:rsidRPr="0059390B">
        <w:rPr>
          <w:rFonts w:ascii="Times New Roman" w:hAnsi="Times New Roman" w:cs="Times New Roman"/>
          <w:bCs/>
          <w:sz w:val="28"/>
          <w:szCs w:val="28"/>
        </w:rPr>
        <w:t>., к.м.н., заведующий травматологическим пунктом ГБУЗ города Москвы «Детская городская клиническая больница им. Н.Ф. Филатова Департамента здравоохранения города Москвы», доцент кафедры детской хирургии педиатрического факультета ФГАОУ ВО РНИМУ им. Н.И. Пирогова МЗ РФ</w:t>
      </w:r>
      <w:r w:rsidRPr="0059390B">
        <w:rPr>
          <w:rFonts w:ascii="Times New Roman" w:hAnsi="Times New Roman" w:cs="Times New Roman"/>
          <w:sz w:val="28"/>
          <w:szCs w:val="28"/>
        </w:rPr>
        <w:t>.</w:t>
      </w:r>
    </w:p>
    <w:p w:rsidR="005B399F" w:rsidRPr="0059390B" w:rsidRDefault="005B399F" w:rsidP="005B399F">
      <w:pPr>
        <w:spacing w:after="200" w:line="276" w:lineRule="auto"/>
        <w:rPr>
          <w:rFonts w:ascii="Times New Roman" w:hAnsi="Times New Roman" w:cs="Times New Roman"/>
          <w:sz w:val="28"/>
          <w:szCs w:val="28"/>
        </w:rPr>
      </w:pPr>
      <w:r w:rsidRPr="0059390B">
        <w:rPr>
          <w:rFonts w:ascii="Times New Roman" w:hAnsi="Times New Roman" w:cs="Times New Roman"/>
          <w:b/>
          <w:sz w:val="28"/>
          <w:szCs w:val="28"/>
        </w:rPr>
        <w:t>16.45</w:t>
      </w:r>
      <w:r w:rsidRPr="0059390B">
        <w:rPr>
          <w:rFonts w:ascii="Times New Roman" w:hAnsi="Times New Roman" w:cs="Times New Roman"/>
          <w:bCs/>
          <w:sz w:val="28"/>
          <w:szCs w:val="28"/>
        </w:rPr>
        <w:t>‒</w:t>
      </w:r>
      <w:r w:rsidRPr="0059390B">
        <w:rPr>
          <w:rFonts w:ascii="Times New Roman" w:hAnsi="Times New Roman" w:cs="Times New Roman"/>
          <w:b/>
          <w:sz w:val="28"/>
          <w:szCs w:val="28"/>
        </w:rPr>
        <w:t>17.00</w:t>
      </w:r>
      <w:r w:rsidRPr="0059390B">
        <w:rPr>
          <w:rFonts w:ascii="Times New Roman" w:hAnsi="Times New Roman" w:cs="Times New Roman"/>
          <w:sz w:val="28"/>
          <w:szCs w:val="28"/>
        </w:rPr>
        <w:t>. ДИСКУССИЯ.</w:t>
      </w:r>
    </w:p>
    <w:p w:rsidR="00F63929" w:rsidRDefault="005B399F"/>
    <w:sectPr w:rsidR="00F63929" w:rsidSect="009619DE">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6334"/>
      <w:docPartObj>
        <w:docPartGallery w:val="AutoText"/>
      </w:docPartObj>
    </w:sdtPr>
    <w:sdtEndPr/>
    <w:sdtContent>
      <w:p w:rsidR="00002BD3" w:rsidRDefault="005B399F">
        <w:pPr>
          <w:pStyle w:val="a3"/>
          <w:jc w:val="right"/>
        </w:pPr>
        <w:r>
          <w:fldChar w:fldCharType="begin"/>
        </w:r>
        <w:r>
          <w:instrText xml:space="preserve"> PAGE   \* MERGEFORMAT </w:instrText>
        </w:r>
        <w:r>
          <w:fldChar w:fldCharType="separate"/>
        </w:r>
        <w:r>
          <w:rPr>
            <w:noProof/>
          </w:rPr>
          <w:t>1</w:t>
        </w:r>
        <w:r>
          <w:fldChar w:fldCharType="end"/>
        </w:r>
      </w:p>
    </w:sdtContent>
  </w:sdt>
  <w:p w:rsidR="00002BD3" w:rsidRDefault="005B399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36"/>
    <w:rsid w:val="004B1F36"/>
    <w:rsid w:val="005B399F"/>
    <w:rsid w:val="00BB1497"/>
    <w:rsid w:val="00C27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2050"/>
  <w15:chartTrackingRefBased/>
  <w15:docId w15:val="{B1D37B6B-F893-4896-96BC-56D2A6D6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399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B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Company>NIIOZMM</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Яценко Альбина</dc:creator>
  <cp:keywords/>
  <dc:description/>
  <cp:lastModifiedBy>Яценко Альбина</cp:lastModifiedBy>
  <cp:revision>2</cp:revision>
  <dcterms:created xsi:type="dcterms:W3CDTF">2026-05-18T10:23:00Z</dcterms:created>
  <dcterms:modified xsi:type="dcterms:W3CDTF">2026-05-18T10:24:00Z</dcterms:modified>
</cp:coreProperties>
</file>